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AA3A97">
      <w:pPr>
        <w:pStyle w:val="Title"/>
      </w:pPr>
      <w:r>
        <w:t xml:space="preserve">Friendship Academy of Science and Technology </w:t>
      </w:r>
      <w:r w:rsidR="00F678B9">
        <w:t xml:space="preserve"> </w:t>
      </w:r>
      <w:bookmarkStart w:id="0" w:name="_GoBack"/>
      <w:bookmarkEnd w:id="0"/>
      <w:r>
        <w:t>(338)</w:t>
      </w:r>
    </w:p>
    <w:p w:rsidR="00E56FEA" w:rsidRDefault="00E56FEA">
      <w:pPr>
        <w:pStyle w:val="Title"/>
      </w:pPr>
    </w:p>
    <w:p w:rsidR="00E56FEA" w:rsidRPr="00E56FEA" w:rsidRDefault="00E56FEA" w:rsidP="00FD10E4">
      <w:pPr>
        <w:pStyle w:val="Title"/>
        <w:jc w:val="left"/>
        <w:rPr>
          <w:b w:val="0"/>
          <w:iCs/>
        </w:rPr>
      </w:pPr>
      <w:r w:rsidRPr="00E56FEA">
        <w:rPr>
          <w:b w:val="0"/>
          <w:iCs/>
        </w:rPr>
        <w:t>Teacher</w:t>
      </w:r>
      <w:r>
        <w:rPr>
          <w:b w:val="0"/>
          <w:iCs/>
        </w:rPr>
        <w:t xml:space="preserve">:  </w:t>
      </w:r>
      <w:r w:rsidR="00AA3A97">
        <w:rPr>
          <w:b w:val="0"/>
          <w:iCs/>
        </w:rPr>
        <w:t xml:space="preserve">Molly </w:t>
      </w:r>
      <w:proofErr w:type="spellStart"/>
      <w:r w:rsidR="00AA3A97">
        <w:rPr>
          <w:b w:val="0"/>
          <w:iCs/>
        </w:rPr>
        <w:t>Zeins</w:t>
      </w:r>
      <w:proofErr w:type="spellEnd"/>
      <w:r w:rsidR="00FD10E4">
        <w:rPr>
          <w:b w:val="0"/>
          <w:iCs/>
        </w:rPr>
        <w:t xml:space="preserve">      </w:t>
      </w:r>
      <w:r w:rsidRPr="00E56FEA">
        <w:rPr>
          <w:b w:val="0"/>
          <w:iCs/>
        </w:rPr>
        <w:t xml:space="preserve"> </w:t>
      </w:r>
      <w:r w:rsidR="00F743BF">
        <w:rPr>
          <w:b w:val="0"/>
          <w:iCs/>
        </w:rPr>
        <w:t xml:space="preserve">                    </w:t>
      </w:r>
      <w:r>
        <w:rPr>
          <w:b w:val="0"/>
          <w:iCs/>
        </w:rPr>
        <w:t xml:space="preserve">Lesson Date: </w:t>
      </w:r>
      <w:r w:rsidR="00FD10E4">
        <w:rPr>
          <w:b w:val="0"/>
          <w:iCs/>
        </w:rPr>
        <w:t xml:space="preserve"> </w:t>
      </w:r>
      <w:r w:rsidR="0057072D">
        <w:rPr>
          <w:b w:val="0"/>
          <w:iCs/>
        </w:rPr>
        <w:t>12/20/11</w:t>
      </w:r>
    </w:p>
    <w:p w:rsidR="00E56FEA" w:rsidRDefault="00E56FEA" w:rsidP="00E56FEA">
      <w:pPr>
        <w:pStyle w:val="Title"/>
        <w:jc w:val="left"/>
        <w:rPr>
          <w:b w:val="0"/>
          <w:iCs/>
        </w:rPr>
      </w:pPr>
      <w:r>
        <w:rPr>
          <w:b w:val="0"/>
          <w:iCs/>
        </w:rPr>
        <w:t>Subject:</w:t>
      </w:r>
      <w:r>
        <w:rPr>
          <w:b w:val="0"/>
          <w:iCs/>
        </w:rPr>
        <w:tab/>
      </w:r>
      <w:r w:rsidR="00FD10E4">
        <w:rPr>
          <w:b w:val="0"/>
          <w:iCs/>
        </w:rPr>
        <w:t xml:space="preserve"> </w:t>
      </w:r>
      <w:r w:rsidR="00F743BF">
        <w:rPr>
          <w:b w:val="0"/>
          <w:iCs/>
        </w:rPr>
        <w:t>Government</w:t>
      </w:r>
      <w:r w:rsidR="00FD10E4">
        <w:rPr>
          <w:b w:val="0"/>
          <w:iCs/>
        </w:rPr>
        <w:t xml:space="preserve">        </w:t>
      </w:r>
      <w:r w:rsidR="00B35974">
        <w:rPr>
          <w:b w:val="0"/>
          <w:iCs/>
        </w:rPr>
        <w:t xml:space="preserve">                      </w:t>
      </w:r>
      <w:r>
        <w:rPr>
          <w:b w:val="0"/>
          <w:iCs/>
        </w:rPr>
        <w:t>Unit Title:</w:t>
      </w:r>
      <w:r>
        <w:rPr>
          <w:b w:val="0"/>
          <w:iCs/>
        </w:rPr>
        <w:tab/>
      </w:r>
      <w:r w:rsidR="00FD10E4">
        <w:rPr>
          <w:b w:val="0"/>
          <w:iCs/>
        </w:rPr>
        <w:t xml:space="preserve"> </w:t>
      </w:r>
      <w:r w:rsidR="0057072D">
        <w:rPr>
          <w:b w:val="0"/>
          <w:iCs/>
        </w:rPr>
        <w:t>Enrichment Unit - Immigration</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150"/>
        <w:gridCol w:w="1350"/>
      </w:tblGrid>
      <w:tr w:rsidR="00E56FEA">
        <w:trPr>
          <w:cantSplit/>
        </w:trPr>
        <w:tc>
          <w:tcPr>
            <w:tcW w:w="6408" w:type="dxa"/>
            <w:gridSpan w:val="2"/>
          </w:tcPr>
          <w:p w:rsidR="00E56FEA" w:rsidRDefault="00E56FEA" w:rsidP="00E56FEA">
            <w:pPr>
              <w:rPr>
                <w:rFonts w:ascii="Arial Narrow" w:hAnsi="Arial Narrow"/>
                <w:b/>
                <w:bCs/>
                <w:sz w:val="18"/>
              </w:rPr>
            </w:pPr>
            <w:proofErr w:type="spellStart"/>
            <w:r>
              <w:rPr>
                <w:rFonts w:ascii="Arial Narrow" w:hAnsi="Arial Narrow"/>
                <w:b/>
                <w:bCs/>
                <w:sz w:val="18"/>
              </w:rPr>
              <w:t>CLGs</w:t>
            </w:r>
            <w:proofErr w:type="spellEnd"/>
            <w:r>
              <w:rPr>
                <w:rFonts w:ascii="Arial Narrow" w:hAnsi="Arial Narrow"/>
                <w:b/>
                <w:bCs/>
                <w:sz w:val="18"/>
              </w:rPr>
              <w:t>/SC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57072D" w:rsidRDefault="0057072D" w:rsidP="00570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bCs/>
                <w:sz w:val="18"/>
              </w:rPr>
            </w:pPr>
          </w:p>
          <w:p w:rsidR="0057072D" w:rsidRPr="0057072D" w:rsidRDefault="0057072D" w:rsidP="00570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57072D">
              <w:rPr>
                <w:rFonts w:ascii="Arial Narrow" w:hAnsi="Arial Narrow"/>
                <w:sz w:val="20"/>
                <w:szCs w:val="20"/>
              </w:rPr>
              <w:t xml:space="preserve">The student will analyze legislation designed to protect the rights of individuals and groups and to promote equity in American society (1.2.2). </w:t>
            </w:r>
          </w:p>
          <w:p w:rsidR="0057072D" w:rsidRPr="0057072D" w:rsidRDefault="0057072D">
            <w:pPr>
              <w:rPr>
                <w:rFonts w:ascii="Arial Narrow" w:hAnsi="Arial Narrow"/>
                <w:b/>
                <w:bCs/>
                <w:sz w:val="18"/>
              </w:rPr>
            </w:pPr>
          </w:p>
          <w:p w:rsidR="0057072D" w:rsidRPr="0057072D" w:rsidRDefault="0057072D" w:rsidP="00570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57072D">
              <w:rPr>
                <w:rFonts w:ascii="Arial Narrow" w:hAnsi="Arial Narrow"/>
                <w:sz w:val="20"/>
                <w:szCs w:val="20"/>
              </w:rPr>
              <w:t xml:space="preserve">b. Examine immigration policies the government has implemented, such as the Immigration Reform and Control Act (1986) and the Immigration Act of 1990 </w:t>
            </w: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57072D" w:rsidRDefault="0057072D" w:rsidP="00B35974">
            <w:pPr>
              <w:rPr>
                <w:rFonts w:ascii="Arial Narrow" w:hAnsi="Arial Narrow"/>
                <w:b/>
                <w:bCs/>
                <w:sz w:val="18"/>
              </w:rPr>
            </w:pPr>
          </w:p>
          <w:p w:rsidR="0057072D" w:rsidRPr="0057072D" w:rsidRDefault="0057072D" w:rsidP="0057072D">
            <w:pPr>
              <w:pStyle w:val="ListParagraph"/>
              <w:numPr>
                <w:ilvl w:val="0"/>
                <w:numId w:val="12"/>
              </w:numPr>
              <w:rPr>
                <w:rFonts w:ascii="Arial Narrow" w:hAnsi="Arial Narrow"/>
                <w:b/>
                <w:bCs/>
                <w:sz w:val="18"/>
              </w:rPr>
            </w:pPr>
            <w:r w:rsidRPr="0057072D">
              <w:rPr>
                <w:rFonts w:ascii="Arial Narrow" w:hAnsi="Arial Narrow"/>
                <w:b/>
                <w:bCs/>
                <w:sz w:val="18"/>
              </w:rPr>
              <w:t>Call to Order</w:t>
            </w:r>
          </w:p>
          <w:p w:rsidR="0057072D" w:rsidRDefault="0057072D" w:rsidP="0057072D">
            <w:pPr>
              <w:pStyle w:val="ListParagraph"/>
              <w:numPr>
                <w:ilvl w:val="0"/>
                <w:numId w:val="12"/>
              </w:numPr>
              <w:rPr>
                <w:rFonts w:ascii="Arial Narrow" w:hAnsi="Arial Narrow"/>
                <w:b/>
                <w:bCs/>
                <w:sz w:val="18"/>
              </w:rPr>
            </w:pPr>
            <w:r>
              <w:rPr>
                <w:rFonts w:ascii="Arial Narrow" w:hAnsi="Arial Narrow"/>
                <w:b/>
                <w:bCs/>
                <w:sz w:val="18"/>
              </w:rPr>
              <w:t>Notes</w:t>
            </w:r>
          </w:p>
          <w:p w:rsidR="0057072D" w:rsidRDefault="0057072D" w:rsidP="0057072D">
            <w:pPr>
              <w:pStyle w:val="ListParagraph"/>
              <w:numPr>
                <w:ilvl w:val="0"/>
                <w:numId w:val="12"/>
              </w:numPr>
              <w:rPr>
                <w:rFonts w:ascii="Arial Narrow" w:hAnsi="Arial Narrow"/>
                <w:b/>
                <w:bCs/>
                <w:sz w:val="18"/>
              </w:rPr>
            </w:pPr>
            <w:r>
              <w:rPr>
                <w:rFonts w:ascii="Arial Narrow" w:hAnsi="Arial Narrow"/>
                <w:b/>
                <w:bCs/>
                <w:sz w:val="18"/>
              </w:rPr>
              <w:t>Story</w:t>
            </w:r>
          </w:p>
          <w:p w:rsidR="0057072D" w:rsidRDefault="0057072D" w:rsidP="0057072D">
            <w:pPr>
              <w:pStyle w:val="ListParagraph"/>
              <w:numPr>
                <w:ilvl w:val="0"/>
                <w:numId w:val="12"/>
              </w:numPr>
              <w:rPr>
                <w:rFonts w:ascii="Arial Narrow" w:hAnsi="Arial Narrow"/>
                <w:b/>
                <w:bCs/>
                <w:sz w:val="18"/>
              </w:rPr>
            </w:pPr>
            <w:r>
              <w:rPr>
                <w:rFonts w:ascii="Arial Narrow" w:hAnsi="Arial Narrow"/>
                <w:b/>
                <w:bCs/>
                <w:sz w:val="18"/>
              </w:rPr>
              <w:t>Individual Stories on Own</w:t>
            </w:r>
          </w:p>
          <w:p w:rsidR="00FD10E4" w:rsidRPr="0057072D" w:rsidRDefault="005B176F" w:rsidP="0057072D">
            <w:pPr>
              <w:pStyle w:val="ListParagraph"/>
              <w:numPr>
                <w:ilvl w:val="0"/>
                <w:numId w:val="12"/>
              </w:numPr>
              <w:rPr>
                <w:rFonts w:ascii="Arial Narrow" w:hAnsi="Arial Narrow"/>
                <w:b/>
                <w:bCs/>
                <w:sz w:val="18"/>
              </w:rPr>
            </w:pPr>
            <w:r>
              <w:rPr>
                <w:rFonts w:ascii="Arial Narrow" w:hAnsi="Arial Narrow"/>
                <w:b/>
                <w:bCs/>
                <w:sz w:val="18"/>
              </w:rPr>
              <w:t>Exit Ticket/Writing</w:t>
            </w:r>
          </w:p>
        </w:tc>
      </w:tr>
      <w:tr w:rsidR="00E56FEA">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57072D" w:rsidRDefault="0057072D" w:rsidP="00B35974">
            <w:pPr>
              <w:rPr>
                <w:rFonts w:ascii="Calibri" w:hAnsi="Calibri"/>
              </w:rPr>
            </w:pPr>
            <w:r>
              <w:rPr>
                <w:rFonts w:ascii="Calibri" w:hAnsi="Calibri"/>
              </w:rPr>
              <w:t>PSWBAT compare and contrast the rights granted to people granted visas, green cards, and citizenship and describe the process by which an immigrant becomes naturalized BY analyzing a chart.</w:t>
            </w:r>
          </w:p>
          <w:p w:rsidR="00E56FEA" w:rsidRPr="00E408C2" w:rsidRDefault="00E56FEA" w:rsidP="00B35974">
            <w:pPr>
              <w:rPr>
                <w:rFonts w:ascii="Calibri" w:hAnsi="Calibri"/>
              </w:rPr>
            </w:pPr>
          </w:p>
        </w:tc>
      </w:tr>
      <w:tr w:rsidR="00982DD8">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91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350" w:type="dxa"/>
            <w:shd w:val="clear" w:color="auto" w:fill="000000"/>
          </w:tcPr>
          <w:p w:rsidR="00982DD8" w:rsidRDefault="00982DD8">
            <w:pPr>
              <w:jc w:val="center"/>
              <w:rPr>
                <w:rFonts w:ascii="Arial Narrow" w:hAnsi="Arial Narrow"/>
                <w:color w:val="FFFFFF"/>
                <w:sz w:val="20"/>
              </w:rPr>
            </w:pPr>
          </w:p>
        </w:tc>
      </w:tr>
      <w:tr w:rsidR="00982DD8">
        <w:tc>
          <w:tcPr>
            <w:tcW w:w="648" w:type="dxa"/>
            <w:vAlign w:val="center"/>
          </w:tcPr>
          <w:p w:rsidR="00982DD8" w:rsidRDefault="004E06F8">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910" w:type="dxa"/>
            <w:gridSpan w:val="2"/>
          </w:tcPr>
          <w:p w:rsidR="00982DD8" w:rsidRPr="00B4616D" w:rsidRDefault="00982DD8">
            <w:pPr>
              <w:rPr>
                <w:rFonts w:ascii="Arial Narrow" w:hAnsi="Arial Narrow"/>
                <w:i/>
                <w:sz w:val="20"/>
                <w:szCs w:val="20"/>
              </w:rPr>
            </w:pPr>
            <w:r w:rsidRPr="00B4616D">
              <w:rPr>
                <w:rFonts w:ascii="Arial Narrow" w:hAnsi="Arial Narrow"/>
                <w:b/>
                <w:sz w:val="20"/>
                <w:szCs w:val="20"/>
              </w:rPr>
              <w:t>Get started</w:t>
            </w:r>
            <w:r w:rsidR="00DC16BE" w:rsidRPr="00B4616D">
              <w:rPr>
                <w:rFonts w:ascii="Arial Narrow" w:hAnsi="Arial Narrow"/>
                <w:b/>
                <w:sz w:val="20"/>
                <w:szCs w:val="20"/>
              </w:rPr>
              <w:t>/Drill/Do Now:</w:t>
            </w:r>
            <w:r w:rsidR="00DC16BE" w:rsidRPr="00B4616D">
              <w:rPr>
                <w:rFonts w:ascii="Arial Narrow" w:hAnsi="Arial Narrow"/>
                <w:sz w:val="20"/>
                <w:szCs w:val="20"/>
              </w:rPr>
              <w:t xml:space="preserve"> </w:t>
            </w:r>
            <w:r w:rsidR="00DC16BE" w:rsidRPr="00B4616D">
              <w:rPr>
                <w:rFonts w:ascii="Arial Narrow" w:hAnsi="Arial Narrow"/>
                <w:i/>
                <w:sz w:val="20"/>
                <w:szCs w:val="20"/>
              </w:rPr>
              <w:t>(What meaningful activity will students complete as soon as they enter the classroom?)</w:t>
            </w:r>
          </w:p>
          <w:p w:rsidR="00B4616D" w:rsidRPr="00B4616D" w:rsidRDefault="00B4616D" w:rsidP="00DD7567">
            <w:pPr>
              <w:tabs>
                <w:tab w:val="left" w:pos="284"/>
              </w:tabs>
              <w:rPr>
                <w:rFonts w:ascii="Arial Narrow" w:hAnsi="Arial Narrow"/>
                <w:sz w:val="20"/>
                <w:szCs w:val="20"/>
              </w:rPr>
            </w:pPr>
            <w:r w:rsidRPr="00B4616D">
              <w:rPr>
                <w:rFonts w:ascii="Arial Narrow" w:hAnsi="Arial Narrow"/>
                <w:sz w:val="20"/>
                <w:szCs w:val="20"/>
              </w:rPr>
              <w:t xml:space="preserve">Teacher will greet students at the door and direct them to begin their do-now. </w:t>
            </w:r>
          </w:p>
          <w:p w:rsidR="0057072D" w:rsidRDefault="006959E9" w:rsidP="00DD7567">
            <w:pPr>
              <w:tabs>
                <w:tab w:val="left" w:pos="284"/>
              </w:tabs>
              <w:rPr>
                <w:rFonts w:ascii="Arial Narrow" w:hAnsi="Arial Narrow"/>
                <w:sz w:val="20"/>
                <w:szCs w:val="20"/>
              </w:rPr>
            </w:pPr>
            <w:r w:rsidRPr="00B4616D">
              <w:rPr>
                <w:rFonts w:ascii="Arial Narrow" w:hAnsi="Arial Narrow"/>
                <w:sz w:val="20"/>
                <w:szCs w:val="20"/>
              </w:rPr>
              <w:t xml:space="preserve"> </w:t>
            </w:r>
          </w:p>
          <w:p w:rsidR="0057072D" w:rsidRDefault="0057072D" w:rsidP="00DD7567">
            <w:pPr>
              <w:tabs>
                <w:tab w:val="left" w:pos="284"/>
              </w:tabs>
              <w:rPr>
                <w:rFonts w:ascii="Arial Narrow" w:hAnsi="Arial Narrow"/>
                <w:sz w:val="20"/>
                <w:szCs w:val="20"/>
              </w:rPr>
            </w:pPr>
            <w:r>
              <w:rPr>
                <w:rFonts w:ascii="Arial Narrow" w:hAnsi="Arial Narrow"/>
                <w:sz w:val="20"/>
                <w:szCs w:val="20"/>
              </w:rPr>
              <w:t>1. Write your name on the post-it and put it on the spectrum on the board, illustrating how comfortable you are with being</w:t>
            </w:r>
            <w:r w:rsidR="00B70794">
              <w:rPr>
                <w:rFonts w:ascii="Arial Narrow" w:hAnsi="Arial Narrow"/>
                <w:sz w:val="20"/>
                <w:szCs w:val="20"/>
              </w:rPr>
              <w:t xml:space="preserve"> given a U.S. Citizenship test.</w:t>
            </w:r>
          </w:p>
          <w:p w:rsidR="00B70794" w:rsidRDefault="00B70794" w:rsidP="00DD7567">
            <w:pPr>
              <w:tabs>
                <w:tab w:val="left" w:pos="284"/>
              </w:tabs>
              <w:rPr>
                <w:rFonts w:ascii="Arial Narrow" w:hAnsi="Arial Narrow"/>
                <w:sz w:val="20"/>
                <w:szCs w:val="20"/>
              </w:rPr>
            </w:pPr>
            <w:r>
              <w:rPr>
                <w:rFonts w:ascii="Arial Narrow" w:hAnsi="Arial Narrow"/>
                <w:sz w:val="20"/>
                <w:szCs w:val="20"/>
              </w:rPr>
              <w:t>2. Complete the Citizenship test.</w:t>
            </w:r>
          </w:p>
          <w:p w:rsidR="00B4616D" w:rsidRPr="00B4616D" w:rsidRDefault="00B4616D" w:rsidP="00DD7567">
            <w:pPr>
              <w:tabs>
                <w:tab w:val="left" w:pos="284"/>
              </w:tabs>
              <w:rPr>
                <w:rFonts w:ascii="Arial Narrow" w:hAnsi="Arial Narrow"/>
                <w:sz w:val="20"/>
                <w:szCs w:val="20"/>
              </w:rPr>
            </w:pPr>
          </w:p>
          <w:p w:rsidR="0057072D" w:rsidRDefault="0057072D" w:rsidP="00B4616D">
            <w:pPr>
              <w:tabs>
                <w:tab w:val="left" w:pos="284"/>
              </w:tabs>
              <w:rPr>
                <w:rFonts w:ascii="Arial Narrow" w:hAnsi="Arial Narrow"/>
                <w:bCs/>
                <w:sz w:val="20"/>
                <w:szCs w:val="20"/>
              </w:rPr>
            </w:pPr>
            <w:r>
              <w:rPr>
                <w:rFonts w:ascii="Arial Narrow" w:hAnsi="Arial Narrow"/>
                <w:bCs/>
                <w:sz w:val="20"/>
                <w:szCs w:val="20"/>
              </w:rPr>
              <w:t xml:space="preserve">Students will complete the citizenship test to the best of their ability.  </w:t>
            </w:r>
          </w:p>
          <w:p w:rsidR="00B70794" w:rsidRDefault="0057072D" w:rsidP="00B4616D">
            <w:pPr>
              <w:tabs>
                <w:tab w:val="left" w:pos="284"/>
              </w:tabs>
              <w:rPr>
                <w:rFonts w:ascii="Arial Narrow" w:hAnsi="Arial Narrow"/>
                <w:bCs/>
                <w:sz w:val="20"/>
                <w:szCs w:val="20"/>
              </w:rPr>
            </w:pPr>
            <w:r>
              <w:rPr>
                <w:rFonts w:ascii="Arial Narrow" w:hAnsi="Arial Narrow"/>
                <w:bCs/>
                <w:sz w:val="20"/>
                <w:szCs w:val="20"/>
              </w:rPr>
              <w:t>Teacher will debrief the citiz</w:t>
            </w:r>
            <w:r w:rsidR="00B70794">
              <w:rPr>
                <w:rFonts w:ascii="Arial Narrow" w:hAnsi="Arial Narrow"/>
                <w:bCs/>
                <w:sz w:val="20"/>
                <w:szCs w:val="20"/>
              </w:rPr>
              <w:t>enship test by revealing how many Americans failed the U.S. Citizenship when Newsweek gave 1,000 Americans the test – 38%.</w:t>
            </w:r>
          </w:p>
          <w:p w:rsidR="00B70794" w:rsidRDefault="00B70794" w:rsidP="00B4616D">
            <w:pPr>
              <w:tabs>
                <w:tab w:val="left" w:pos="284"/>
              </w:tabs>
              <w:rPr>
                <w:rFonts w:ascii="Arial Narrow" w:hAnsi="Arial Narrow"/>
                <w:sz w:val="20"/>
                <w:szCs w:val="20"/>
              </w:rPr>
            </w:pPr>
            <w:r>
              <w:rPr>
                <w:rFonts w:ascii="Arial Narrow" w:hAnsi="Arial Narrow"/>
                <w:sz w:val="20"/>
                <w:szCs w:val="20"/>
              </w:rPr>
              <w:t>Teacher will ask students, honestly, how many people think they passed the citizenship test.</w:t>
            </w:r>
          </w:p>
          <w:p w:rsidR="00B4616D" w:rsidRPr="00B4616D" w:rsidRDefault="00B70794" w:rsidP="00B4616D">
            <w:pPr>
              <w:tabs>
                <w:tab w:val="left" w:pos="284"/>
              </w:tabs>
              <w:rPr>
                <w:rFonts w:ascii="Arial Narrow" w:hAnsi="Arial Narrow"/>
                <w:sz w:val="20"/>
                <w:szCs w:val="20"/>
              </w:rPr>
            </w:pPr>
            <w:r>
              <w:rPr>
                <w:rFonts w:ascii="Arial Narrow" w:hAnsi="Arial Narrow"/>
                <w:sz w:val="20"/>
                <w:szCs w:val="20"/>
              </w:rPr>
              <w:t>Teacher will reveal the answers.</w:t>
            </w:r>
          </w:p>
        </w:tc>
        <w:tc>
          <w:tcPr>
            <w:tcW w:w="1350" w:type="dxa"/>
          </w:tcPr>
          <w:p w:rsidR="009420A4" w:rsidRPr="001F65E6" w:rsidRDefault="009420A4" w:rsidP="00FD10E4">
            <w:pPr>
              <w:numPr>
                <w:ilvl w:val="0"/>
                <w:numId w:val="3"/>
              </w:numPr>
              <w:rPr>
                <w:rFonts w:ascii="Arial Narrow" w:hAnsi="Arial Narrow"/>
                <w:sz w:val="16"/>
                <w:szCs w:val="16"/>
              </w:rPr>
            </w:pPr>
          </w:p>
        </w:tc>
      </w:tr>
      <w:tr w:rsidR="00982DD8">
        <w:tc>
          <w:tcPr>
            <w:tcW w:w="648" w:type="dxa"/>
            <w:vAlign w:val="center"/>
          </w:tcPr>
          <w:p w:rsidR="00982DD8" w:rsidRDefault="006959E9">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910" w:type="dxa"/>
            <w:gridSpan w:val="2"/>
          </w:tcPr>
          <w:p w:rsidR="00982DD8" w:rsidRPr="00B4616D" w:rsidRDefault="00982DD8">
            <w:pPr>
              <w:rPr>
                <w:rFonts w:ascii="Arial Narrow" w:hAnsi="Arial Narrow"/>
                <w:i/>
                <w:sz w:val="20"/>
                <w:szCs w:val="20"/>
              </w:rPr>
            </w:pPr>
            <w:r w:rsidRPr="00B4616D">
              <w:rPr>
                <w:rFonts w:ascii="Arial Narrow" w:hAnsi="Arial Narrow"/>
                <w:b/>
                <w:sz w:val="20"/>
                <w:szCs w:val="20"/>
              </w:rPr>
              <w:t>Engage</w:t>
            </w:r>
            <w:r w:rsidR="00DC16BE" w:rsidRPr="00B4616D">
              <w:rPr>
                <w:rFonts w:ascii="Arial Narrow" w:hAnsi="Arial Narrow"/>
                <w:b/>
                <w:sz w:val="20"/>
                <w:szCs w:val="20"/>
              </w:rPr>
              <w:t>/Motivation</w:t>
            </w:r>
            <w:r w:rsidRPr="00B4616D">
              <w:rPr>
                <w:rFonts w:ascii="Arial Narrow" w:hAnsi="Arial Narrow"/>
                <w:b/>
                <w:sz w:val="20"/>
                <w:szCs w:val="20"/>
              </w:rPr>
              <w:t>:</w:t>
            </w:r>
            <w:r w:rsidR="00DC16BE" w:rsidRPr="00B4616D">
              <w:rPr>
                <w:rFonts w:ascii="Arial Narrow" w:hAnsi="Arial Narrow"/>
                <w:sz w:val="20"/>
                <w:szCs w:val="20"/>
              </w:rPr>
              <w:t xml:space="preserve"> (</w:t>
            </w:r>
            <w:r w:rsidR="00DC16BE" w:rsidRPr="00B4616D">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B70794" w:rsidRDefault="00B70794" w:rsidP="00B4616D">
            <w:pPr>
              <w:autoSpaceDE w:val="0"/>
              <w:autoSpaceDN w:val="0"/>
              <w:adjustRightInd w:val="0"/>
              <w:rPr>
                <w:rFonts w:ascii="Arial Narrow" w:hAnsi="Arial Narrow"/>
                <w:sz w:val="20"/>
                <w:szCs w:val="20"/>
              </w:rPr>
            </w:pPr>
          </w:p>
          <w:p w:rsidR="00B70794" w:rsidRDefault="00B70794" w:rsidP="00B4616D">
            <w:pPr>
              <w:autoSpaceDE w:val="0"/>
              <w:autoSpaceDN w:val="0"/>
              <w:adjustRightInd w:val="0"/>
              <w:rPr>
                <w:rFonts w:ascii="Arial Narrow" w:hAnsi="Arial Narrow"/>
                <w:sz w:val="20"/>
                <w:szCs w:val="20"/>
              </w:rPr>
            </w:pPr>
            <w:r>
              <w:rPr>
                <w:rFonts w:ascii="Arial Narrow" w:hAnsi="Arial Narrow"/>
                <w:sz w:val="20"/>
                <w:szCs w:val="20"/>
              </w:rPr>
              <w:t>Teacher will have a student read the objective and the essential questions.</w:t>
            </w:r>
          </w:p>
          <w:p w:rsidR="00B70794" w:rsidRDefault="00B70794" w:rsidP="00B4616D">
            <w:pPr>
              <w:autoSpaceDE w:val="0"/>
              <w:autoSpaceDN w:val="0"/>
              <w:adjustRightInd w:val="0"/>
              <w:rPr>
                <w:rFonts w:ascii="Arial Narrow" w:hAnsi="Arial Narrow"/>
                <w:sz w:val="20"/>
                <w:szCs w:val="20"/>
              </w:rPr>
            </w:pPr>
          </w:p>
          <w:p w:rsidR="00DD7567" w:rsidRPr="00B4616D" w:rsidRDefault="00B70794" w:rsidP="00B4616D">
            <w:pPr>
              <w:autoSpaceDE w:val="0"/>
              <w:autoSpaceDN w:val="0"/>
              <w:adjustRightInd w:val="0"/>
              <w:rPr>
                <w:rFonts w:ascii="Arial Narrow" w:hAnsi="Arial Narrow" w:cs="Candara"/>
                <w:sz w:val="20"/>
                <w:szCs w:val="20"/>
              </w:rPr>
            </w:pPr>
            <w:r>
              <w:rPr>
                <w:rFonts w:ascii="Arial Narrow" w:hAnsi="Arial Narrow"/>
                <w:sz w:val="20"/>
                <w:szCs w:val="20"/>
              </w:rPr>
              <w:t>Teacher will complete a K-W-L chart with students gauging prior knowledge and questions.</w:t>
            </w:r>
            <w:r w:rsidR="00DD7567" w:rsidRPr="00B4616D">
              <w:rPr>
                <w:rFonts w:ascii="Arial Narrow" w:hAnsi="Arial Narrow"/>
                <w:bCs/>
                <w:sz w:val="20"/>
                <w:szCs w:val="20"/>
              </w:rPr>
              <w:t xml:space="preserve"> </w:t>
            </w:r>
          </w:p>
        </w:tc>
        <w:tc>
          <w:tcPr>
            <w:tcW w:w="135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trPr>
          <w:trHeight w:val="881"/>
        </w:trPr>
        <w:tc>
          <w:tcPr>
            <w:tcW w:w="648" w:type="dxa"/>
            <w:vAlign w:val="center"/>
          </w:tcPr>
          <w:p w:rsidR="00D8004E" w:rsidRDefault="00D8004E">
            <w:pPr>
              <w:jc w:val="center"/>
              <w:rPr>
                <w:rFonts w:ascii="Calibri" w:hAnsi="Calibri"/>
                <w:sz w:val="18"/>
                <w:szCs w:val="18"/>
              </w:rPr>
            </w:pPr>
            <w:r>
              <w:rPr>
                <w:rFonts w:ascii="Calibri" w:hAnsi="Calibri"/>
                <w:sz w:val="18"/>
                <w:szCs w:val="18"/>
              </w:rPr>
              <w:t>8-10</w:t>
            </w:r>
          </w:p>
          <w:p w:rsidR="00DC16BE" w:rsidRDefault="006959E9">
            <w:pPr>
              <w:jc w:val="center"/>
              <w:rPr>
                <w:rFonts w:ascii="Arial Narrow" w:hAnsi="Arial Narrow"/>
                <w:sz w:val="18"/>
              </w:rPr>
            </w:pPr>
            <w:proofErr w:type="spellStart"/>
            <w:proofErr w:type="gramStart"/>
            <w:r>
              <w:rPr>
                <w:rFonts w:ascii="Calibri" w:hAnsi="Calibri"/>
                <w:sz w:val="18"/>
                <w:szCs w:val="18"/>
              </w:rPr>
              <w:t>mins</w:t>
            </w:r>
            <w:proofErr w:type="spellEnd"/>
            <w:proofErr w:type="gramEnd"/>
          </w:p>
        </w:tc>
        <w:tc>
          <w:tcPr>
            <w:tcW w:w="8910" w:type="dxa"/>
            <w:gridSpan w:val="2"/>
          </w:tcPr>
          <w:p w:rsidR="00DC16BE" w:rsidRPr="00B4616D" w:rsidRDefault="00DC16BE">
            <w:pPr>
              <w:rPr>
                <w:rFonts w:ascii="Arial Narrow" w:hAnsi="Arial Narrow"/>
                <w:sz w:val="20"/>
                <w:szCs w:val="20"/>
              </w:rPr>
            </w:pPr>
            <w:r w:rsidRPr="00B4616D">
              <w:rPr>
                <w:rFonts w:ascii="Arial Narrow" w:hAnsi="Arial Narrow"/>
                <w:b/>
                <w:sz w:val="20"/>
                <w:szCs w:val="20"/>
              </w:rPr>
              <w:t>Explore/Explain:</w:t>
            </w:r>
            <w:r w:rsidRPr="00B4616D">
              <w:rPr>
                <w:rFonts w:ascii="Arial Narrow" w:hAnsi="Arial Narrow"/>
                <w:sz w:val="20"/>
                <w:szCs w:val="20"/>
              </w:rPr>
              <w:t xml:space="preserve"> </w:t>
            </w:r>
            <w:r w:rsidRPr="00B4616D">
              <w:rPr>
                <w:rFonts w:ascii="Arial Narrow" w:hAnsi="Arial Narrow"/>
                <w:i/>
                <w:sz w:val="20"/>
                <w:szCs w:val="20"/>
              </w:rPr>
              <w:t>(Explicit teaching/”I do”/modeling/teacher led</w:t>
            </w:r>
            <w:r w:rsidR="001F65E6" w:rsidRPr="00B4616D">
              <w:rPr>
                <w:rFonts w:ascii="Arial Narrow" w:hAnsi="Arial Narrow"/>
                <w:i/>
                <w:sz w:val="20"/>
                <w:szCs w:val="20"/>
              </w:rPr>
              <w:t>.</w:t>
            </w:r>
            <w:r w:rsidRPr="00B4616D">
              <w:rPr>
                <w:rFonts w:ascii="Arial Narrow" w:hAnsi="Arial Narrow"/>
                <w:i/>
                <w:sz w:val="20"/>
                <w:szCs w:val="20"/>
              </w:rPr>
              <w:t>)</w:t>
            </w:r>
          </w:p>
          <w:p w:rsidR="00B70794" w:rsidRDefault="00B70794" w:rsidP="00205AB5">
            <w:pPr>
              <w:tabs>
                <w:tab w:val="left" w:pos="284"/>
              </w:tabs>
              <w:rPr>
                <w:rFonts w:ascii="Arial Narrow" w:hAnsi="Arial Narrow"/>
                <w:sz w:val="20"/>
                <w:szCs w:val="20"/>
              </w:rPr>
            </w:pPr>
          </w:p>
          <w:p w:rsidR="00B70794" w:rsidRDefault="00B70794" w:rsidP="00205AB5">
            <w:pPr>
              <w:tabs>
                <w:tab w:val="left" w:pos="284"/>
              </w:tabs>
              <w:rPr>
                <w:rFonts w:ascii="Arial Narrow" w:hAnsi="Arial Narrow"/>
                <w:sz w:val="20"/>
                <w:szCs w:val="20"/>
              </w:rPr>
            </w:pPr>
            <w:r>
              <w:rPr>
                <w:rFonts w:ascii="Arial Narrow" w:hAnsi="Arial Narrow"/>
                <w:sz w:val="20"/>
                <w:szCs w:val="20"/>
              </w:rPr>
              <w:t xml:space="preserve">Teacher will do </w:t>
            </w:r>
            <w:proofErr w:type="gramStart"/>
            <w:r>
              <w:rPr>
                <w:rFonts w:ascii="Arial Narrow" w:hAnsi="Arial Narrow"/>
                <w:sz w:val="20"/>
                <w:szCs w:val="20"/>
              </w:rPr>
              <w:t>quick guided</w:t>
            </w:r>
            <w:proofErr w:type="gramEnd"/>
            <w:r>
              <w:rPr>
                <w:rFonts w:ascii="Arial Narrow" w:hAnsi="Arial Narrow"/>
                <w:sz w:val="20"/>
                <w:szCs w:val="20"/>
              </w:rPr>
              <w:t xml:space="preserve"> notes with students!</w:t>
            </w:r>
          </w:p>
          <w:p w:rsidR="00B70794" w:rsidRDefault="00B70794" w:rsidP="00205AB5">
            <w:pPr>
              <w:tabs>
                <w:tab w:val="left" w:pos="284"/>
              </w:tabs>
              <w:rPr>
                <w:rFonts w:ascii="Arial Narrow" w:hAnsi="Arial Narrow"/>
                <w:sz w:val="20"/>
                <w:szCs w:val="20"/>
              </w:rPr>
            </w:pPr>
            <w:r>
              <w:rPr>
                <w:rFonts w:ascii="Arial Narrow" w:hAnsi="Arial Narrow"/>
                <w:sz w:val="20"/>
                <w:szCs w:val="20"/>
              </w:rPr>
              <w:t>Students will copy the following steps to becoming a U.S. citizen.</w:t>
            </w:r>
          </w:p>
          <w:p w:rsidR="00B70794" w:rsidRDefault="00B70794" w:rsidP="00205AB5">
            <w:pPr>
              <w:tabs>
                <w:tab w:val="left" w:pos="284"/>
              </w:tabs>
              <w:rPr>
                <w:rFonts w:ascii="Arial Narrow" w:hAnsi="Arial Narrow"/>
                <w:sz w:val="20"/>
                <w:szCs w:val="20"/>
              </w:rPr>
            </w:pPr>
          </w:p>
          <w:p w:rsidR="00940DE3" w:rsidRDefault="00940DE3" w:rsidP="00B70794">
            <w:pPr>
              <w:pStyle w:val="ListParagraph"/>
              <w:numPr>
                <w:ilvl w:val="0"/>
                <w:numId w:val="13"/>
              </w:numPr>
              <w:tabs>
                <w:tab w:val="left" w:pos="284"/>
              </w:tabs>
              <w:rPr>
                <w:rFonts w:ascii="Arial Narrow" w:hAnsi="Arial Narrow"/>
                <w:sz w:val="20"/>
                <w:szCs w:val="20"/>
              </w:rPr>
            </w:pPr>
            <w:r>
              <w:rPr>
                <w:rFonts w:ascii="Arial Narrow" w:hAnsi="Arial Narrow"/>
                <w:sz w:val="20"/>
                <w:szCs w:val="20"/>
              </w:rPr>
              <w:t>Asylum: If your life is in immediate danger…</w:t>
            </w:r>
          </w:p>
          <w:p w:rsidR="00B70794" w:rsidRPr="00B70794" w:rsidRDefault="00B70794" w:rsidP="00B70794">
            <w:pPr>
              <w:pStyle w:val="ListParagraph"/>
              <w:numPr>
                <w:ilvl w:val="0"/>
                <w:numId w:val="13"/>
              </w:numPr>
              <w:tabs>
                <w:tab w:val="left" w:pos="284"/>
              </w:tabs>
              <w:rPr>
                <w:rFonts w:ascii="Arial Narrow" w:hAnsi="Arial Narrow"/>
                <w:sz w:val="20"/>
                <w:szCs w:val="20"/>
              </w:rPr>
            </w:pPr>
            <w:r w:rsidRPr="00B70794">
              <w:rPr>
                <w:rFonts w:ascii="Arial Narrow" w:hAnsi="Arial Narrow"/>
                <w:sz w:val="20"/>
                <w:szCs w:val="20"/>
              </w:rPr>
              <w:t xml:space="preserve">Visa: A document that allows a person to enter the country and visit, </w:t>
            </w:r>
            <w:proofErr w:type="spellStart"/>
            <w:r w:rsidRPr="00B70794">
              <w:rPr>
                <w:rFonts w:ascii="Arial Narrow" w:hAnsi="Arial Narrow"/>
                <w:sz w:val="20"/>
                <w:szCs w:val="20"/>
              </w:rPr>
              <w:t>studey</w:t>
            </w:r>
            <w:proofErr w:type="spellEnd"/>
            <w:r w:rsidRPr="00B70794">
              <w:rPr>
                <w:rFonts w:ascii="Arial Narrow" w:hAnsi="Arial Narrow"/>
                <w:sz w:val="20"/>
                <w:szCs w:val="20"/>
              </w:rPr>
              <w:t>, conduct business, or work depending on the type of visa, for a limited amount of time.</w:t>
            </w:r>
          </w:p>
          <w:p w:rsidR="00B70794" w:rsidRDefault="00B70794" w:rsidP="00B70794">
            <w:pPr>
              <w:pStyle w:val="ListParagraph"/>
              <w:numPr>
                <w:ilvl w:val="0"/>
                <w:numId w:val="14"/>
              </w:numPr>
              <w:tabs>
                <w:tab w:val="left" w:pos="284"/>
              </w:tabs>
              <w:rPr>
                <w:rFonts w:ascii="Arial Narrow" w:hAnsi="Arial Narrow"/>
                <w:sz w:val="20"/>
                <w:szCs w:val="20"/>
              </w:rPr>
            </w:pPr>
            <w:r>
              <w:rPr>
                <w:rFonts w:ascii="Arial Narrow" w:hAnsi="Arial Narrow"/>
                <w:sz w:val="20"/>
                <w:szCs w:val="20"/>
              </w:rPr>
              <w:t>Work Visa</w:t>
            </w:r>
          </w:p>
          <w:p w:rsidR="00B70794" w:rsidRDefault="00B70794" w:rsidP="00B70794">
            <w:pPr>
              <w:pStyle w:val="ListParagraph"/>
              <w:numPr>
                <w:ilvl w:val="0"/>
                <w:numId w:val="14"/>
              </w:numPr>
              <w:tabs>
                <w:tab w:val="left" w:pos="284"/>
              </w:tabs>
              <w:rPr>
                <w:rFonts w:ascii="Arial Narrow" w:hAnsi="Arial Narrow"/>
                <w:sz w:val="20"/>
                <w:szCs w:val="20"/>
              </w:rPr>
            </w:pPr>
            <w:r>
              <w:rPr>
                <w:rFonts w:ascii="Arial Narrow" w:hAnsi="Arial Narrow"/>
                <w:sz w:val="20"/>
                <w:szCs w:val="20"/>
              </w:rPr>
              <w:t>…</w:t>
            </w:r>
          </w:p>
          <w:p w:rsidR="00B70794" w:rsidRPr="00B70794" w:rsidRDefault="00B70794" w:rsidP="00B70794">
            <w:pPr>
              <w:pStyle w:val="ListParagraph"/>
              <w:numPr>
                <w:ilvl w:val="0"/>
                <w:numId w:val="13"/>
              </w:numPr>
              <w:tabs>
                <w:tab w:val="left" w:pos="284"/>
              </w:tabs>
              <w:rPr>
                <w:rFonts w:ascii="Arial Narrow" w:hAnsi="Arial Narrow"/>
                <w:sz w:val="20"/>
                <w:szCs w:val="20"/>
              </w:rPr>
            </w:pPr>
            <w:r w:rsidRPr="00B70794">
              <w:rPr>
                <w:rFonts w:ascii="Arial Narrow" w:hAnsi="Arial Narrow"/>
                <w:sz w:val="20"/>
                <w:szCs w:val="20"/>
              </w:rPr>
              <w:t>Green Card: A person can have a permanent residency</w:t>
            </w:r>
            <w:r>
              <w:rPr>
                <w:rFonts w:ascii="Arial Narrow" w:hAnsi="Arial Narrow"/>
                <w:sz w:val="20"/>
                <w:szCs w:val="20"/>
              </w:rPr>
              <w:t xml:space="preserve"> and job</w:t>
            </w:r>
            <w:r w:rsidRPr="00B70794">
              <w:rPr>
                <w:rFonts w:ascii="Arial Narrow" w:hAnsi="Arial Narrow"/>
                <w:sz w:val="20"/>
                <w:szCs w:val="20"/>
              </w:rPr>
              <w:t xml:space="preserve"> in the United States, but is not guaranteed the right to vote.</w:t>
            </w:r>
          </w:p>
          <w:p w:rsidR="00B70794" w:rsidRPr="00B70794" w:rsidRDefault="00B70794" w:rsidP="00B70794">
            <w:pPr>
              <w:pStyle w:val="ListParagraph"/>
              <w:numPr>
                <w:ilvl w:val="0"/>
                <w:numId w:val="13"/>
              </w:numPr>
              <w:tabs>
                <w:tab w:val="left" w:pos="284"/>
              </w:tabs>
              <w:rPr>
                <w:rFonts w:ascii="Arial Narrow" w:hAnsi="Arial Narrow"/>
                <w:sz w:val="20"/>
                <w:szCs w:val="20"/>
              </w:rPr>
            </w:pPr>
            <w:r>
              <w:rPr>
                <w:rFonts w:ascii="Arial Narrow" w:hAnsi="Arial Narrow"/>
                <w:sz w:val="20"/>
                <w:szCs w:val="20"/>
              </w:rPr>
              <w:t xml:space="preserve">Citizenship: A person has full </w:t>
            </w:r>
            <w:proofErr w:type="spellStart"/>
            <w:r>
              <w:rPr>
                <w:rFonts w:ascii="Arial Narrow" w:hAnsi="Arial Narrow"/>
                <w:sz w:val="20"/>
                <w:szCs w:val="20"/>
              </w:rPr>
              <w:t>Consitutional</w:t>
            </w:r>
            <w:proofErr w:type="spellEnd"/>
            <w:r>
              <w:rPr>
                <w:rFonts w:ascii="Arial Narrow" w:hAnsi="Arial Narrow"/>
                <w:sz w:val="20"/>
                <w:szCs w:val="20"/>
              </w:rPr>
              <w:t xml:space="preserve"> rights and voting rights.  A person may need to pass a citizenship test in order to become </w:t>
            </w:r>
            <w:r>
              <w:rPr>
                <w:rFonts w:ascii="Arial Narrow" w:hAnsi="Arial Narrow"/>
                <w:b/>
                <w:sz w:val="20"/>
                <w:szCs w:val="20"/>
              </w:rPr>
              <w:t>naturalized.</w:t>
            </w:r>
          </w:p>
          <w:p w:rsidR="00B70794" w:rsidRDefault="00B70794" w:rsidP="00B70794">
            <w:pPr>
              <w:tabs>
                <w:tab w:val="left" w:pos="284"/>
              </w:tabs>
              <w:rPr>
                <w:rFonts w:ascii="Arial Narrow" w:hAnsi="Arial Narrow"/>
                <w:sz w:val="20"/>
                <w:szCs w:val="20"/>
              </w:rPr>
            </w:pPr>
          </w:p>
          <w:p w:rsidR="00D8004E" w:rsidRDefault="00B70794" w:rsidP="00B70794">
            <w:pPr>
              <w:tabs>
                <w:tab w:val="left" w:pos="284"/>
              </w:tabs>
              <w:rPr>
                <w:rFonts w:ascii="Arial Narrow" w:hAnsi="Arial Narrow"/>
                <w:b/>
                <w:sz w:val="20"/>
                <w:szCs w:val="20"/>
              </w:rPr>
            </w:pPr>
            <w:r>
              <w:rPr>
                <w:rFonts w:ascii="Arial Narrow" w:hAnsi="Arial Narrow"/>
                <w:b/>
                <w:sz w:val="20"/>
                <w:szCs w:val="20"/>
              </w:rPr>
              <w:t xml:space="preserve">Check for Understanding: </w:t>
            </w:r>
          </w:p>
          <w:p w:rsidR="00D8004E" w:rsidRDefault="00D8004E" w:rsidP="00B70794">
            <w:pPr>
              <w:tabs>
                <w:tab w:val="left" w:pos="284"/>
              </w:tabs>
              <w:rPr>
                <w:rFonts w:ascii="Arial Narrow" w:hAnsi="Arial Narrow"/>
                <w:b/>
                <w:sz w:val="20"/>
                <w:szCs w:val="20"/>
              </w:rPr>
            </w:pPr>
          </w:p>
          <w:p w:rsidR="00D8004E" w:rsidRDefault="00D8004E" w:rsidP="00B70794">
            <w:pPr>
              <w:tabs>
                <w:tab w:val="left" w:pos="284"/>
              </w:tabs>
              <w:rPr>
                <w:rFonts w:ascii="Arial Narrow" w:hAnsi="Arial Narrow"/>
                <w:sz w:val="20"/>
                <w:szCs w:val="20"/>
              </w:rPr>
            </w:pPr>
            <w:r>
              <w:rPr>
                <w:rFonts w:ascii="Arial Narrow" w:hAnsi="Arial Narrow"/>
                <w:sz w:val="20"/>
                <w:szCs w:val="20"/>
              </w:rPr>
              <w:t xml:space="preserve">What word does </w:t>
            </w:r>
            <w:r>
              <w:rPr>
                <w:rFonts w:ascii="Arial Narrow" w:hAnsi="Arial Narrow"/>
                <w:i/>
                <w:sz w:val="20"/>
                <w:szCs w:val="20"/>
              </w:rPr>
              <w:t xml:space="preserve">naturalized </w:t>
            </w:r>
            <w:r>
              <w:rPr>
                <w:rFonts w:ascii="Arial Narrow" w:hAnsi="Arial Narrow"/>
                <w:sz w:val="20"/>
                <w:szCs w:val="20"/>
              </w:rPr>
              <w:t xml:space="preserve">sound like? (Pd. 6 – </w:t>
            </w:r>
            <w:proofErr w:type="spellStart"/>
            <w:r>
              <w:rPr>
                <w:rFonts w:ascii="Arial Narrow" w:hAnsi="Arial Narrow"/>
                <w:sz w:val="20"/>
                <w:szCs w:val="20"/>
              </w:rPr>
              <w:t>Tanesha</w:t>
            </w:r>
            <w:proofErr w:type="spellEnd"/>
            <w:r>
              <w:rPr>
                <w:rFonts w:ascii="Arial Narrow" w:hAnsi="Arial Narrow"/>
                <w:sz w:val="20"/>
                <w:szCs w:val="20"/>
              </w:rPr>
              <w:t>)</w:t>
            </w:r>
          </w:p>
          <w:p w:rsidR="00D8004E" w:rsidRDefault="00D8004E" w:rsidP="00B70794">
            <w:pPr>
              <w:tabs>
                <w:tab w:val="left" w:pos="284"/>
              </w:tabs>
              <w:rPr>
                <w:rFonts w:ascii="Arial Narrow" w:hAnsi="Arial Narrow"/>
                <w:sz w:val="20"/>
                <w:szCs w:val="20"/>
              </w:rPr>
            </w:pPr>
            <w:r>
              <w:rPr>
                <w:rFonts w:ascii="Arial Narrow" w:hAnsi="Arial Narrow"/>
                <w:sz w:val="20"/>
                <w:szCs w:val="20"/>
              </w:rPr>
              <w:t xml:space="preserve">What do you think the word </w:t>
            </w:r>
            <w:r>
              <w:rPr>
                <w:rFonts w:ascii="Arial Narrow" w:hAnsi="Arial Narrow"/>
                <w:i/>
                <w:sz w:val="20"/>
                <w:szCs w:val="20"/>
              </w:rPr>
              <w:t xml:space="preserve">naturalized </w:t>
            </w:r>
            <w:r>
              <w:rPr>
                <w:rFonts w:ascii="Arial Narrow" w:hAnsi="Arial Narrow"/>
                <w:sz w:val="20"/>
                <w:szCs w:val="20"/>
              </w:rPr>
              <w:t xml:space="preserve">mean in this sentence? (Pd. 6 – </w:t>
            </w:r>
            <w:proofErr w:type="spellStart"/>
            <w:r>
              <w:rPr>
                <w:rFonts w:ascii="Arial Narrow" w:hAnsi="Arial Narrow"/>
                <w:sz w:val="20"/>
                <w:szCs w:val="20"/>
              </w:rPr>
              <w:t>DeAndre</w:t>
            </w:r>
            <w:proofErr w:type="spellEnd"/>
            <w:r>
              <w:rPr>
                <w:rFonts w:ascii="Arial Narrow" w:hAnsi="Arial Narrow"/>
                <w:sz w:val="20"/>
                <w:szCs w:val="20"/>
              </w:rPr>
              <w:t>)</w:t>
            </w:r>
          </w:p>
          <w:p w:rsidR="00D8004E" w:rsidRDefault="00D8004E" w:rsidP="00B70794">
            <w:pPr>
              <w:tabs>
                <w:tab w:val="left" w:pos="284"/>
              </w:tabs>
              <w:rPr>
                <w:rFonts w:ascii="Arial Narrow" w:hAnsi="Arial Narrow"/>
                <w:sz w:val="20"/>
                <w:szCs w:val="20"/>
              </w:rPr>
            </w:pPr>
            <w:r>
              <w:rPr>
                <w:rFonts w:ascii="Arial Narrow" w:hAnsi="Arial Narrow"/>
                <w:sz w:val="20"/>
                <w:szCs w:val="20"/>
              </w:rPr>
              <w:t xml:space="preserve">Which of type of visa would you get if you wanted to work in the United States and send money back home to loved ones? (Pd. 6 – </w:t>
            </w:r>
            <w:proofErr w:type="spellStart"/>
            <w:r>
              <w:rPr>
                <w:rFonts w:ascii="Arial Narrow" w:hAnsi="Arial Narrow"/>
                <w:sz w:val="20"/>
                <w:szCs w:val="20"/>
              </w:rPr>
              <w:t>JaLea</w:t>
            </w:r>
            <w:proofErr w:type="spellEnd"/>
            <w:r>
              <w:rPr>
                <w:rFonts w:ascii="Arial Narrow" w:hAnsi="Arial Narrow"/>
                <w:sz w:val="20"/>
                <w:szCs w:val="20"/>
              </w:rPr>
              <w:t>)</w:t>
            </w:r>
          </w:p>
          <w:p w:rsidR="00D8004E" w:rsidRDefault="00D8004E" w:rsidP="00B70794">
            <w:pPr>
              <w:tabs>
                <w:tab w:val="left" w:pos="284"/>
              </w:tabs>
              <w:rPr>
                <w:rFonts w:ascii="Arial Narrow" w:hAnsi="Arial Narrow"/>
                <w:sz w:val="20"/>
                <w:szCs w:val="20"/>
              </w:rPr>
            </w:pPr>
            <w:r>
              <w:rPr>
                <w:rFonts w:ascii="Arial Narrow" w:hAnsi="Arial Narrow"/>
                <w:sz w:val="20"/>
                <w:szCs w:val="20"/>
              </w:rPr>
              <w:t xml:space="preserve">Which type of visa would you get if you wanted to tour the Grand Canyon for six months? (Pd. 6 – </w:t>
            </w:r>
            <w:proofErr w:type="spellStart"/>
            <w:r>
              <w:rPr>
                <w:rFonts w:ascii="Arial Narrow" w:hAnsi="Arial Narrow"/>
                <w:sz w:val="20"/>
                <w:szCs w:val="20"/>
              </w:rPr>
              <w:t>Renyia</w:t>
            </w:r>
            <w:proofErr w:type="spellEnd"/>
            <w:r>
              <w:rPr>
                <w:rFonts w:ascii="Arial Narrow" w:hAnsi="Arial Narrow"/>
                <w:sz w:val="20"/>
                <w:szCs w:val="20"/>
              </w:rPr>
              <w:t>)</w:t>
            </w:r>
          </w:p>
          <w:p w:rsidR="00D8004E" w:rsidRDefault="00D8004E" w:rsidP="00B70794">
            <w:pPr>
              <w:tabs>
                <w:tab w:val="left" w:pos="284"/>
              </w:tabs>
              <w:rPr>
                <w:rFonts w:ascii="Arial Narrow" w:hAnsi="Arial Narrow"/>
                <w:sz w:val="20"/>
                <w:szCs w:val="20"/>
              </w:rPr>
            </w:pPr>
            <w:r>
              <w:rPr>
                <w:rFonts w:ascii="Arial Narrow" w:hAnsi="Arial Narrow"/>
                <w:sz w:val="20"/>
                <w:szCs w:val="20"/>
              </w:rPr>
              <w:t>Which of these three types of access grants you the fewest rights?  Which grants you the most? (Pd. 6 – Ryan)</w:t>
            </w:r>
          </w:p>
          <w:p w:rsidR="00D8004E" w:rsidRPr="00D8004E" w:rsidRDefault="00D8004E" w:rsidP="00B70794">
            <w:pPr>
              <w:tabs>
                <w:tab w:val="left" w:pos="284"/>
              </w:tabs>
              <w:rPr>
                <w:rFonts w:ascii="Arial Narrow" w:hAnsi="Arial Narrow"/>
                <w:sz w:val="20"/>
                <w:szCs w:val="20"/>
              </w:rPr>
            </w:pPr>
          </w:p>
          <w:p w:rsidR="004E06F8" w:rsidRPr="00B70794" w:rsidRDefault="004E06F8" w:rsidP="00B70794">
            <w:pPr>
              <w:tabs>
                <w:tab w:val="left" w:pos="284"/>
              </w:tabs>
              <w:rPr>
                <w:rFonts w:ascii="Arial Narrow" w:hAnsi="Arial Narrow"/>
                <w:sz w:val="20"/>
                <w:szCs w:val="20"/>
              </w:rPr>
            </w:pPr>
          </w:p>
        </w:tc>
        <w:tc>
          <w:tcPr>
            <w:tcW w:w="1350" w:type="dxa"/>
          </w:tcPr>
          <w:p w:rsidR="00DC16BE" w:rsidRDefault="00DC16BE" w:rsidP="00DC16BE">
            <w:pPr>
              <w:numPr>
                <w:ilvl w:val="0"/>
                <w:numId w:val="3"/>
              </w:numPr>
              <w:rPr>
                <w:rFonts w:ascii="Arial Narrow" w:hAnsi="Arial Narrow"/>
                <w:sz w:val="18"/>
              </w:rPr>
            </w:pPr>
          </w:p>
        </w:tc>
      </w:tr>
      <w:tr w:rsidR="003F7CCD">
        <w:tc>
          <w:tcPr>
            <w:tcW w:w="648" w:type="dxa"/>
            <w:vAlign w:val="center"/>
          </w:tcPr>
          <w:p w:rsidR="003F7CCD" w:rsidRDefault="004E06F8">
            <w:pPr>
              <w:jc w:val="center"/>
              <w:rPr>
                <w:rFonts w:ascii="Arial Narrow" w:hAnsi="Arial Narrow"/>
                <w:sz w:val="18"/>
              </w:rPr>
            </w:pPr>
            <w:r w:rsidRPr="00A12F10">
              <w:rPr>
                <w:rFonts w:ascii="Calibri" w:hAnsi="Calibri"/>
                <w:sz w:val="18"/>
                <w:szCs w:val="18"/>
              </w:rPr>
              <w:t>1</w:t>
            </w:r>
            <w:r w:rsidR="00B4616D">
              <w:rPr>
                <w:rFonts w:ascii="Calibri" w:hAnsi="Calibri"/>
                <w:sz w:val="18"/>
                <w:szCs w:val="18"/>
              </w:rPr>
              <w:t xml:space="preserve">5 </w:t>
            </w:r>
            <w:proofErr w:type="spellStart"/>
            <w:r>
              <w:rPr>
                <w:rFonts w:ascii="Calibri" w:hAnsi="Calibri"/>
                <w:sz w:val="18"/>
                <w:szCs w:val="18"/>
              </w:rPr>
              <w:t>mins</w:t>
            </w:r>
            <w:proofErr w:type="spellEnd"/>
          </w:p>
        </w:tc>
        <w:tc>
          <w:tcPr>
            <w:tcW w:w="8910" w:type="dxa"/>
            <w:gridSpan w:val="2"/>
          </w:tcPr>
          <w:p w:rsidR="003F7CCD" w:rsidRPr="00B4616D" w:rsidRDefault="003F7CCD" w:rsidP="0057072D">
            <w:pPr>
              <w:rPr>
                <w:rFonts w:ascii="Arial Narrow" w:hAnsi="Arial Narrow"/>
                <w:b/>
                <w:sz w:val="20"/>
                <w:szCs w:val="20"/>
              </w:rPr>
            </w:pPr>
            <w:r w:rsidRPr="00B4616D">
              <w:rPr>
                <w:rFonts w:ascii="Arial Narrow" w:hAnsi="Arial Narrow"/>
                <w:b/>
                <w:sz w:val="20"/>
                <w:szCs w:val="20"/>
              </w:rPr>
              <w:t xml:space="preserve">Practice as Pairs/Groups:  </w:t>
            </w:r>
            <w:r w:rsidRPr="00B4616D">
              <w:rPr>
                <w:rFonts w:ascii="Arial Narrow" w:hAnsi="Arial Narrow"/>
                <w:i/>
                <w:sz w:val="20"/>
                <w:szCs w:val="20"/>
              </w:rPr>
              <w:t>(“You do”/teacher monitors and facilitates.)</w:t>
            </w:r>
          </w:p>
          <w:p w:rsidR="00D8004E" w:rsidRDefault="00D8004E" w:rsidP="00B4616D">
            <w:pPr>
              <w:tabs>
                <w:tab w:val="left" w:pos="284"/>
              </w:tabs>
              <w:rPr>
                <w:rFonts w:ascii="Arial Narrow" w:hAnsi="Arial Narrow"/>
                <w:sz w:val="20"/>
                <w:szCs w:val="20"/>
              </w:rPr>
            </w:pPr>
          </w:p>
          <w:p w:rsidR="00D8004E" w:rsidRDefault="00D8004E" w:rsidP="00B4616D">
            <w:pPr>
              <w:tabs>
                <w:tab w:val="left" w:pos="284"/>
              </w:tabs>
              <w:rPr>
                <w:rFonts w:ascii="Arial Narrow" w:hAnsi="Arial Narrow"/>
                <w:sz w:val="20"/>
                <w:szCs w:val="20"/>
              </w:rPr>
            </w:pPr>
            <w:r>
              <w:rPr>
                <w:rFonts w:ascii="Arial Narrow" w:hAnsi="Arial Narrow"/>
                <w:sz w:val="20"/>
                <w:szCs w:val="20"/>
              </w:rPr>
              <w:t xml:space="preserve">Teacher will present a power point of a person and/or family going through the process of becoming U.S. Citizens.  Students will be asked questions that allow them to connect both personally and with their </w:t>
            </w:r>
            <w:proofErr w:type="gramStart"/>
            <w:r>
              <w:rPr>
                <w:rFonts w:ascii="Arial Narrow" w:hAnsi="Arial Narrow"/>
                <w:sz w:val="20"/>
                <w:szCs w:val="20"/>
              </w:rPr>
              <w:t>newly-obtained</w:t>
            </w:r>
            <w:proofErr w:type="gramEnd"/>
            <w:r>
              <w:rPr>
                <w:rFonts w:ascii="Arial Narrow" w:hAnsi="Arial Narrow"/>
                <w:sz w:val="20"/>
                <w:szCs w:val="20"/>
              </w:rPr>
              <w:t xml:space="preserve"> knowledge to the story.  Students will write these answers before sharing them, either with a partner or with the group.</w:t>
            </w:r>
          </w:p>
          <w:p w:rsidR="005B176F" w:rsidRDefault="005B176F" w:rsidP="00B4616D">
            <w:pPr>
              <w:tabs>
                <w:tab w:val="left" w:pos="284"/>
              </w:tabs>
              <w:rPr>
                <w:rFonts w:ascii="Arial Narrow" w:hAnsi="Arial Narrow"/>
                <w:sz w:val="20"/>
                <w:szCs w:val="20"/>
              </w:rPr>
            </w:pPr>
          </w:p>
          <w:p w:rsidR="005B176F" w:rsidRDefault="005B176F" w:rsidP="005B176F">
            <w:pPr>
              <w:tabs>
                <w:tab w:val="left" w:pos="284"/>
              </w:tabs>
              <w:rPr>
                <w:rFonts w:ascii="Arial Narrow" w:hAnsi="Arial Narrow"/>
                <w:sz w:val="20"/>
                <w:szCs w:val="20"/>
              </w:rPr>
            </w:pPr>
            <w:r>
              <w:rPr>
                <w:rFonts w:ascii="Arial Narrow" w:hAnsi="Arial Narrow"/>
                <w:sz w:val="20"/>
                <w:szCs w:val="20"/>
              </w:rPr>
              <w:t>Teacher will model how to use a chart that shows routes to varying extents of citizenship and model how to use it to figure out the requirements for becoming a full citizen.</w:t>
            </w:r>
          </w:p>
          <w:p w:rsidR="005B176F" w:rsidRDefault="005B176F" w:rsidP="00B4616D">
            <w:pPr>
              <w:tabs>
                <w:tab w:val="left" w:pos="284"/>
              </w:tabs>
              <w:rPr>
                <w:rFonts w:ascii="Arial Narrow" w:hAnsi="Arial Narrow"/>
                <w:sz w:val="20"/>
                <w:szCs w:val="20"/>
              </w:rPr>
            </w:pPr>
          </w:p>
          <w:p w:rsidR="003F7CCD" w:rsidRPr="00B4616D" w:rsidRDefault="003F7CCD" w:rsidP="00B4616D">
            <w:pPr>
              <w:tabs>
                <w:tab w:val="left" w:pos="284"/>
              </w:tabs>
              <w:rPr>
                <w:rFonts w:ascii="Arial Narrow" w:hAnsi="Arial Narrow"/>
                <w:sz w:val="20"/>
                <w:szCs w:val="20"/>
              </w:rPr>
            </w:pPr>
          </w:p>
        </w:tc>
        <w:tc>
          <w:tcPr>
            <w:tcW w:w="1350" w:type="dxa"/>
          </w:tcPr>
          <w:p w:rsidR="003F7CCD" w:rsidRPr="001F65E6" w:rsidRDefault="003F7CCD" w:rsidP="0057072D">
            <w:pPr>
              <w:ind w:left="360"/>
              <w:rPr>
                <w:rFonts w:ascii="Arial Narrow" w:hAnsi="Arial Narrow"/>
                <w:sz w:val="16"/>
                <w:szCs w:val="16"/>
              </w:rPr>
            </w:pPr>
          </w:p>
          <w:p w:rsidR="003F7CCD" w:rsidRPr="001F65E6" w:rsidRDefault="003F7CCD" w:rsidP="0057072D">
            <w:pPr>
              <w:ind w:left="360"/>
              <w:rPr>
                <w:rFonts w:ascii="Arial Narrow" w:hAnsi="Arial Narrow"/>
                <w:sz w:val="16"/>
                <w:szCs w:val="16"/>
              </w:rPr>
            </w:pPr>
          </w:p>
        </w:tc>
      </w:tr>
      <w:tr w:rsidR="003F7CCD">
        <w:tc>
          <w:tcPr>
            <w:tcW w:w="648" w:type="dxa"/>
            <w:vAlign w:val="center"/>
          </w:tcPr>
          <w:p w:rsidR="003F7CCD" w:rsidRDefault="00D8004E">
            <w:pPr>
              <w:jc w:val="center"/>
              <w:rPr>
                <w:rFonts w:ascii="Arial Narrow" w:hAnsi="Arial Narrow"/>
                <w:sz w:val="18"/>
              </w:rPr>
            </w:pPr>
            <w:r>
              <w:rPr>
                <w:rFonts w:ascii="Arial Narrow" w:hAnsi="Arial Narrow"/>
                <w:sz w:val="18"/>
              </w:rPr>
              <w:t>10</w:t>
            </w:r>
          </w:p>
        </w:tc>
        <w:tc>
          <w:tcPr>
            <w:tcW w:w="8910" w:type="dxa"/>
            <w:gridSpan w:val="2"/>
          </w:tcPr>
          <w:p w:rsidR="00D8004E" w:rsidRDefault="003F7CCD" w:rsidP="00D8004E">
            <w:pPr>
              <w:tabs>
                <w:tab w:val="left" w:pos="284"/>
              </w:tabs>
              <w:rPr>
                <w:rFonts w:ascii="Arial Narrow" w:hAnsi="Arial Narrow"/>
                <w:b/>
                <w:sz w:val="20"/>
                <w:szCs w:val="20"/>
              </w:rPr>
            </w:pPr>
            <w:r w:rsidRPr="00B4616D">
              <w:rPr>
                <w:rFonts w:ascii="Arial Narrow" w:hAnsi="Arial Narrow"/>
                <w:b/>
                <w:sz w:val="20"/>
                <w:szCs w:val="20"/>
              </w:rPr>
              <w:t xml:space="preserve">Practice as </w:t>
            </w:r>
            <w:r w:rsidR="00D8004E">
              <w:rPr>
                <w:rFonts w:ascii="Arial Narrow" w:hAnsi="Arial Narrow"/>
                <w:b/>
                <w:sz w:val="20"/>
                <w:szCs w:val="20"/>
              </w:rPr>
              <w:t>on their own/with a partner/with groups:</w:t>
            </w:r>
          </w:p>
          <w:p w:rsidR="00D8004E" w:rsidRDefault="00D8004E" w:rsidP="00D8004E">
            <w:pPr>
              <w:tabs>
                <w:tab w:val="left" w:pos="284"/>
              </w:tabs>
              <w:rPr>
                <w:rFonts w:ascii="Arial Narrow" w:hAnsi="Arial Narrow"/>
                <w:b/>
                <w:sz w:val="20"/>
                <w:szCs w:val="20"/>
              </w:rPr>
            </w:pPr>
          </w:p>
          <w:p w:rsidR="00D8004E" w:rsidRDefault="00D8004E" w:rsidP="00D8004E">
            <w:pPr>
              <w:tabs>
                <w:tab w:val="left" w:pos="284"/>
              </w:tabs>
              <w:rPr>
                <w:rFonts w:ascii="Arial Narrow" w:hAnsi="Arial Narrow"/>
                <w:sz w:val="20"/>
                <w:szCs w:val="20"/>
              </w:rPr>
            </w:pPr>
            <w:r>
              <w:rPr>
                <w:rFonts w:ascii="Arial Narrow" w:hAnsi="Arial Narrow"/>
                <w:sz w:val="20"/>
                <w:szCs w:val="20"/>
              </w:rPr>
              <w:t>Each pair of students or each group will receive two different stories of people and determine what requirements they would need to fulfill to become a citizen based on their story and the chart.</w:t>
            </w:r>
          </w:p>
          <w:p w:rsidR="00D8004E" w:rsidRDefault="00D8004E" w:rsidP="00D8004E">
            <w:pPr>
              <w:tabs>
                <w:tab w:val="left" w:pos="284"/>
              </w:tabs>
              <w:rPr>
                <w:rFonts w:ascii="Arial Narrow" w:hAnsi="Arial Narrow"/>
                <w:sz w:val="20"/>
                <w:szCs w:val="20"/>
              </w:rPr>
            </w:pPr>
          </w:p>
          <w:p w:rsidR="005B176F" w:rsidRDefault="005B176F" w:rsidP="00D8004E">
            <w:pPr>
              <w:tabs>
                <w:tab w:val="left" w:pos="284"/>
              </w:tabs>
              <w:rPr>
                <w:rFonts w:ascii="Arial Narrow" w:hAnsi="Arial Narrow"/>
                <w:sz w:val="20"/>
                <w:szCs w:val="20"/>
              </w:rPr>
            </w:pPr>
            <w:r>
              <w:rPr>
                <w:rFonts w:ascii="Arial Narrow" w:hAnsi="Arial Narrow"/>
                <w:sz w:val="20"/>
                <w:szCs w:val="20"/>
              </w:rPr>
              <w:t>Discussion Guide will include questions:</w:t>
            </w:r>
          </w:p>
          <w:p w:rsidR="005B176F" w:rsidRPr="005B176F" w:rsidRDefault="005B176F" w:rsidP="005B176F">
            <w:pPr>
              <w:pStyle w:val="ListParagraph"/>
              <w:numPr>
                <w:ilvl w:val="0"/>
                <w:numId w:val="15"/>
              </w:numPr>
              <w:tabs>
                <w:tab w:val="left" w:pos="284"/>
              </w:tabs>
              <w:rPr>
                <w:rFonts w:ascii="Arial Narrow" w:hAnsi="Arial Narrow"/>
                <w:sz w:val="20"/>
                <w:szCs w:val="20"/>
              </w:rPr>
            </w:pPr>
            <w:r w:rsidRPr="005B176F">
              <w:rPr>
                <w:rFonts w:ascii="Arial Narrow" w:hAnsi="Arial Narrow"/>
                <w:sz w:val="20"/>
                <w:szCs w:val="20"/>
              </w:rPr>
              <w:t xml:space="preserve">Which people have </w:t>
            </w:r>
            <w:proofErr w:type="gramStart"/>
            <w:r w:rsidRPr="005B176F">
              <w:rPr>
                <w:rFonts w:ascii="Arial Narrow" w:hAnsi="Arial Narrow"/>
                <w:sz w:val="20"/>
                <w:szCs w:val="20"/>
              </w:rPr>
              <w:t>less</w:t>
            </w:r>
            <w:proofErr w:type="gramEnd"/>
            <w:r w:rsidRPr="005B176F">
              <w:rPr>
                <w:rFonts w:ascii="Arial Narrow" w:hAnsi="Arial Narrow"/>
                <w:sz w:val="20"/>
                <w:szCs w:val="20"/>
              </w:rPr>
              <w:t xml:space="preserve"> requirements for becoming a citizen?</w:t>
            </w:r>
          </w:p>
          <w:p w:rsidR="005B176F" w:rsidRDefault="005B176F" w:rsidP="005B176F">
            <w:pPr>
              <w:pStyle w:val="ListParagraph"/>
              <w:numPr>
                <w:ilvl w:val="0"/>
                <w:numId w:val="15"/>
              </w:numPr>
              <w:tabs>
                <w:tab w:val="left" w:pos="284"/>
              </w:tabs>
              <w:rPr>
                <w:rFonts w:ascii="Arial Narrow" w:hAnsi="Arial Narrow"/>
                <w:sz w:val="20"/>
                <w:szCs w:val="20"/>
              </w:rPr>
            </w:pPr>
            <w:r>
              <w:rPr>
                <w:rFonts w:ascii="Arial Narrow" w:hAnsi="Arial Narrow"/>
                <w:sz w:val="20"/>
                <w:szCs w:val="20"/>
              </w:rPr>
              <w:t>Do you think that is fair?  Why or why not?</w:t>
            </w:r>
          </w:p>
          <w:p w:rsidR="00D8004E" w:rsidRPr="005B176F" w:rsidRDefault="005B176F" w:rsidP="005B176F">
            <w:pPr>
              <w:pStyle w:val="ListParagraph"/>
              <w:numPr>
                <w:ilvl w:val="0"/>
                <w:numId w:val="15"/>
              </w:numPr>
              <w:tabs>
                <w:tab w:val="left" w:pos="284"/>
              </w:tabs>
              <w:rPr>
                <w:rFonts w:ascii="Arial Narrow" w:hAnsi="Arial Narrow"/>
                <w:sz w:val="20"/>
                <w:szCs w:val="20"/>
              </w:rPr>
            </w:pPr>
            <w:r>
              <w:rPr>
                <w:rFonts w:ascii="Arial Narrow" w:hAnsi="Arial Narrow"/>
                <w:sz w:val="20"/>
                <w:szCs w:val="20"/>
              </w:rPr>
              <w:t>If your group disagrees on this point, make sure that you write down both opinions and reasons.</w:t>
            </w:r>
          </w:p>
          <w:p w:rsidR="00D8004E" w:rsidRDefault="00D8004E" w:rsidP="00D8004E">
            <w:pPr>
              <w:tabs>
                <w:tab w:val="left" w:pos="284"/>
              </w:tabs>
              <w:rPr>
                <w:rFonts w:ascii="Arial Narrow" w:hAnsi="Arial Narrow"/>
                <w:b/>
                <w:sz w:val="20"/>
                <w:szCs w:val="20"/>
              </w:rPr>
            </w:pPr>
          </w:p>
          <w:p w:rsidR="004E06F8" w:rsidRPr="00B4616D" w:rsidRDefault="004E06F8" w:rsidP="00D8004E">
            <w:pPr>
              <w:tabs>
                <w:tab w:val="left" w:pos="284"/>
              </w:tabs>
              <w:rPr>
                <w:rFonts w:ascii="Arial Narrow" w:hAnsi="Arial Narrow"/>
                <w:sz w:val="20"/>
                <w:szCs w:val="20"/>
              </w:rPr>
            </w:pPr>
          </w:p>
        </w:tc>
        <w:tc>
          <w:tcPr>
            <w:tcW w:w="1350" w:type="dxa"/>
          </w:tcPr>
          <w:p w:rsidR="003F7CCD" w:rsidRPr="001F65E6" w:rsidRDefault="003F7CCD" w:rsidP="009420A4">
            <w:pPr>
              <w:ind w:left="360"/>
              <w:rPr>
                <w:rFonts w:ascii="Arial Narrow" w:hAnsi="Arial Narrow"/>
                <w:sz w:val="16"/>
                <w:szCs w:val="16"/>
              </w:rPr>
            </w:pPr>
          </w:p>
        </w:tc>
      </w:tr>
      <w:tr w:rsidR="003F7CCD">
        <w:tc>
          <w:tcPr>
            <w:tcW w:w="648" w:type="dxa"/>
            <w:vAlign w:val="center"/>
          </w:tcPr>
          <w:p w:rsidR="003F7CCD" w:rsidRDefault="004E06F8">
            <w:pPr>
              <w:jc w:val="center"/>
              <w:rPr>
                <w:rFonts w:ascii="Arial Narrow" w:hAnsi="Arial Narrow"/>
                <w:sz w:val="18"/>
              </w:rPr>
            </w:pPr>
            <w:r>
              <w:rPr>
                <w:rFonts w:ascii="Arial Narrow" w:hAnsi="Arial Narrow"/>
                <w:sz w:val="18"/>
              </w:rPr>
              <w:t xml:space="preserve">7 </w:t>
            </w:r>
            <w:proofErr w:type="spellStart"/>
            <w:r>
              <w:rPr>
                <w:rFonts w:ascii="Arial Narrow" w:hAnsi="Arial Narrow"/>
                <w:sz w:val="18"/>
              </w:rPr>
              <w:t>mins</w:t>
            </w:r>
            <w:proofErr w:type="spellEnd"/>
          </w:p>
        </w:tc>
        <w:tc>
          <w:tcPr>
            <w:tcW w:w="8910" w:type="dxa"/>
            <w:gridSpan w:val="2"/>
          </w:tcPr>
          <w:p w:rsidR="003F7CCD" w:rsidRPr="00B4616D" w:rsidRDefault="003F7CCD">
            <w:pPr>
              <w:rPr>
                <w:rFonts w:ascii="Arial Narrow" w:hAnsi="Arial Narrow"/>
                <w:sz w:val="20"/>
                <w:szCs w:val="20"/>
              </w:rPr>
            </w:pPr>
            <w:r w:rsidRPr="00B4616D">
              <w:rPr>
                <w:rFonts w:ascii="Arial Narrow" w:hAnsi="Arial Narrow"/>
                <w:b/>
                <w:sz w:val="20"/>
                <w:szCs w:val="20"/>
              </w:rPr>
              <w:t>Practice Alone</w:t>
            </w:r>
            <w:r w:rsidRPr="00B4616D">
              <w:rPr>
                <w:rFonts w:ascii="Arial Narrow" w:hAnsi="Arial Narrow"/>
                <w:sz w:val="20"/>
                <w:szCs w:val="20"/>
              </w:rPr>
              <w:t xml:space="preserve">: </w:t>
            </w:r>
            <w:r w:rsidRPr="00B4616D">
              <w:rPr>
                <w:rFonts w:ascii="Arial Narrow" w:hAnsi="Arial Narrow"/>
                <w:i/>
                <w:sz w:val="20"/>
                <w:szCs w:val="20"/>
              </w:rPr>
              <w:t>(“You do”/teacher monitors and facilitates.)</w:t>
            </w:r>
            <w:r w:rsidRPr="00B4616D">
              <w:rPr>
                <w:rFonts w:ascii="Arial Narrow" w:hAnsi="Arial Narrow"/>
                <w:sz w:val="20"/>
                <w:szCs w:val="20"/>
              </w:rPr>
              <w:t xml:space="preserve"> </w:t>
            </w:r>
          </w:p>
          <w:p w:rsidR="005B176F" w:rsidRDefault="005B176F" w:rsidP="003F7CCD">
            <w:pPr>
              <w:contextualSpacing/>
              <w:rPr>
                <w:rFonts w:ascii="Arial Narrow" w:hAnsi="Arial Narrow"/>
                <w:sz w:val="20"/>
                <w:szCs w:val="20"/>
              </w:rPr>
            </w:pPr>
          </w:p>
          <w:p w:rsidR="005B176F" w:rsidRDefault="005B176F" w:rsidP="003F7CCD">
            <w:pPr>
              <w:contextualSpacing/>
              <w:rPr>
                <w:rFonts w:ascii="Arial Narrow" w:hAnsi="Arial Narrow"/>
                <w:sz w:val="20"/>
                <w:szCs w:val="20"/>
              </w:rPr>
            </w:pPr>
            <w:r>
              <w:rPr>
                <w:rFonts w:ascii="Arial Narrow" w:hAnsi="Arial Narrow"/>
                <w:sz w:val="20"/>
                <w:szCs w:val="20"/>
              </w:rPr>
              <w:t>Students will take their exit assessment:</w:t>
            </w:r>
          </w:p>
          <w:p w:rsidR="005B176F" w:rsidRPr="00BD532E" w:rsidRDefault="005B176F" w:rsidP="005B176F">
            <w:pPr>
              <w:autoSpaceDE w:val="0"/>
              <w:autoSpaceDN w:val="0"/>
              <w:adjustRightInd w:val="0"/>
              <w:rPr>
                <w:rFonts w:ascii="Arial Narrow" w:hAnsi="Arial Narrow" w:cs="Palatino-Roman"/>
                <w:color w:val="231F20"/>
              </w:rPr>
            </w:pPr>
            <w:r w:rsidRPr="00BD532E">
              <w:rPr>
                <w:rFonts w:ascii="Arial Narrow" w:hAnsi="Arial Narrow" w:cs="Palatino-Roman"/>
                <w:color w:val="231F20"/>
              </w:rPr>
              <w:t>What rights are guaranteed if a person enters the United States with a Visa?</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pStyle w:val="ListParagraph"/>
              <w:numPr>
                <w:ilvl w:val="0"/>
                <w:numId w:val="16"/>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enter the country and visit, study, conduct business, or work depending on the type of visa, for a limited amount of time</w:t>
            </w:r>
          </w:p>
          <w:p w:rsidR="005B176F" w:rsidRPr="00BD532E" w:rsidRDefault="005B176F" w:rsidP="005B176F">
            <w:pPr>
              <w:pStyle w:val="ListParagraph"/>
              <w:numPr>
                <w:ilvl w:val="0"/>
                <w:numId w:val="16"/>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have a permanent residency in the United States</w:t>
            </w:r>
          </w:p>
          <w:p w:rsidR="005B176F" w:rsidRPr="00BD532E" w:rsidRDefault="005B176F" w:rsidP="005B176F">
            <w:pPr>
              <w:pStyle w:val="ListParagraph"/>
              <w:numPr>
                <w:ilvl w:val="0"/>
                <w:numId w:val="16"/>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have full citizenship rights in the United States</w:t>
            </w:r>
          </w:p>
          <w:tbl>
            <w:tblPr>
              <w:tblStyle w:val="TableGrid"/>
              <w:tblpPr w:leftFromText="180" w:rightFromText="180" w:vertAnchor="text" w:horzAnchor="page" w:tblpX="15" w:tblpY="-59"/>
              <w:tblOverlap w:val="never"/>
              <w:tblW w:w="8630" w:type="dxa"/>
              <w:tblLayout w:type="fixed"/>
              <w:tblLook w:val="00BF"/>
            </w:tblPr>
            <w:tblGrid>
              <w:gridCol w:w="2803"/>
              <w:gridCol w:w="1254"/>
              <w:gridCol w:w="1475"/>
              <w:gridCol w:w="996"/>
              <w:gridCol w:w="2102"/>
            </w:tblGrid>
            <w:tr w:rsidR="007A3B47" w:rsidRPr="00BD532E">
              <w:trPr>
                <w:trHeight w:val="971"/>
              </w:trPr>
              <w:tc>
                <w:tcPr>
                  <w:tcW w:w="2803" w:type="dxa"/>
                </w:tcPr>
                <w:p w:rsidR="007A3B47" w:rsidRPr="00BD532E" w:rsidRDefault="007A3B47" w:rsidP="007A3B47">
                  <w:pPr>
                    <w:autoSpaceDE w:val="0"/>
                    <w:autoSpaceDN w:val="0"/>
                    <w:adjustRightInd w:val="0"/>
                    <w:rPr>
                      <w:rFonts w:ascii="Arial Narrow" w:hAnsi="Arial Narrow" w:cs="Palatino-Roman"/>
                      <w:color w:val="231F20"/>
                    </w:rPr>
                  </w:pPr>
                </w:p>
              </w:tc>
              <w:tc>
                <w:tcPr>
                  <w:tcW w:w="1254"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Time as a Permanent Resident</w:t>
                  </w:r>
                </w:p>
              </w:tc>
              <w:tc>
                <w:tcPr>
                  <w:tcW w:w="1475"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Continuous Residence</w:t>
                  </w:r>
                </w:p>
              </w:tc>
              <w:tc>
                <w:tcPr>
                  <w:tcW w:w="996"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Physical Presence in the United States</w:t>
                  </w:r>
                </w:p>
              </w:tc>
              <w:tc>
                <w:tcPr>
                  <w:tcW w:w="2102"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Time in District or State</w:t>
                  </w:r>
                </w:p>
              </w:tc>
            </w:tr>
            <w:tr w:rsidR="007A3B47" w:rsidRPr="00BD532E">
              <w:trPr>
                <w:trHeight w:val="1348"/>
              </w:trPr>
              <w:tc>
                <w:tcPr>
                  <w:tcW w:w="2803"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If you are at least 18 years old and:</w:t>
                  </w:r>
                </w:p>
                <w:p w:rsidR="007A3B47" w:rsidRPr="00BD532E" w:rsidRDefault="007A3B47" w:rsidP="007A3B47">
                  <w:pPr>
                    <w:autoSpaceDE w:val="0"/>
                    <w:autoSpaceDN w:val="0"/>
                    <w:adjustRightInd w:val="0"/>
                    <w:rPr>
                      <w:rFonts w:ascii="Arial Narrow" w:hAnsi="Arial Narrow" w:cs="Palatino-Roman"/>
                      <w:color w:val="231F20"/>
                    </w:rPr>
                  </w:pP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Have been a Permanent Resident for the past 5 years and have no special circumstances</w:t>
                  </w: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w:t>
                  </w:r>
                  <w:proofErr w:type="gramStart"/>
                  <w:r w:rsidRPr="00BD532E">
                    <w:rPr>
                      <w:rFonts w:ascii="Arial Narrow" w:hAnsi="Arial Narrow" w:cs="Palatino-Roman"/>
                      <w:color w:val="231F20"/>
                    </w:rPr>
                    <w:t>over</w:t>
                  </w:r>
                  <w:proofErr w:type="gramEnd"/>
                  <w:r w:rsidRPr="00BD532E">
                    <w:rPr>
                      <w:rFonts w:ascii="Arial Narrow" w:hAnsi="Arial Narrow" w:cs="Palatino-Roman"/>
                      <w:color w:val="231F20"/>
                    </w:rPr>
                    <w:t xml:space="preserve"> 90% of applicants fall into this category)</w:t>
                  </w:r>
                </w:p>
              </w:tc>
              <w:tc>
                <w:tcPr>
                  <w:tcW w:w="1254"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5 years</w:t>
                  </w:r>
                </w:p>
              </w:tc>
              <w:tc>
                <w:tcPr>
                  <w:tcW w:w="1475"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 xml:space="preserve">5 years </w:t>
                  </w:r>
                  <w:proofErr w:type="gramStart"/>
                  <w:r w:rsidRPr="00BD532E">
                    <w:rPr>
                      <w:rFonts w:ascii="Arial Narrow" w:hAnsi="Arial Narrow" w:cs="Palatino-Roman"/>
                      <w:color w:val="231F20"/>
                    </w:rPr>
                    <w:t>as  permanent</w:t>
                  </w:r>
                  <w:proofErr w:type="gramEnd"/>
                  <w:r w:rsidRPr="00BD532E">
                    <w:rPr>
                      <w:rFonts w:ascii="Arial Narrow" w:hAnsi="Arial Narrow" w:cs="Palatino-Roman"/>
                      <w:color w:val="231F20"/>
                    </w:rPr>
                    <w:t xml:space="preserve"> Resident without leaving the United States for trips of 6 months or longer</w:t>
                  </w:r>
                </w:p>
              </w:tc>
              <w:tc>
                <w:tcPr>
                  <w:tcW w:w="996"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30 months</w:t>
                  </w:r>
                </w:p>
              </w:tc>
              <w:tc>
                <w:tcPr>
                  <w:tcW w:w="2102"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3 months</w:t>
                  </w:r>
                </w:p>
              </w:tc>
            </w:tr>
            <w:tr w:rsidR="007A3B47" w:rsidRPr="00BD532E">
              <w:trPr>
                <w:trHeight w:val="1360"/>
              </w:trPr>
              <w:tc>
                <w:tcPr>
                  <w:tcW w:w="2803"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If you are at least 18 years old and:</w:t>
                  </w:r>
                </w:p>
                <w:p w:rsidR="007A3B47" w:rsidRPr="00BD532E" w:rsidRDefault="007A3B47" w:rsidP="007A3B47">
                  <w:pPr>
                    <w:autoSpaceDE w:val="0"/>
                    <w:autoSpaceDN w:val="0"/>
                    <w:adjustRightInd w:val="0"/>
                    <w:rPr>
                      <w:rFonts w:ascii="Arial Narrow" w:hAnsi="Arial Narrow" w:cs="Palatino-Roman"/>
                      <w:color w:val="231F20"/>
                    </w:rPr>
                  </w:pP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Are currently married and living with a U.S. citizen</w:t>
                  </w:r>
                </w:p>
                <w:p w:rsidR="007A3B47" w:rsidRPr="00BD532E" w:rsidRDefault="007A3B47" w:rsidP="007A3B47">
                  <w:pPr>
                    <w:autoSpaceDE w:val="0"/>
                    <w:autoSpaceDN w:val="0"/>
                    <w:adjustRightInd w:val="0"/>
                    <w:rPr>
                      <w:rFonts w:ascii="Arial Narrow" w:hAnsi="Arial Narrow" w:cs="Palatino-Roman"/>
                      <w:b/>
                      <w:color w:val="231F20"/>
                    </w:rPr>
                  </w:pPr>
                  <w:r w:rsidRPr="00BD532E">
                    <w:rPr>
                      <w:rFonts w:ascii="Arial Narrow" w:hAnsi="Arial Narrow" w:cs="Palatino-Roman"/>
                      <w:b/>
                      <w:color w:val="231F20"/>
                    </w:rPr>
                    <w:t>And</w:t>
                  </w: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Have been married to and living with that same U.S. citizen for the past 3 years</w:t>
                  </w:r>
                </w:p>
                <w:p w:rsidR="007A3B47" w:rsidRPr="00BD532E" w:rsidRDefault="007A3B47" w:rsidP="007A3B47">
                  <w:pPr>
                    <w:autoSpaceDE w:val="0"/>
                    <w:autoSpaceDN w:val="0"/>
                    <w:adjustRightInd w:val="0"/>
                    <w:rPr>
                      <w:rFonts w:ascii="Arial Narrow" w:hAnsi="Arial Narrow" w:cs="Palatino-Roman"/>
                      <w:b/>
                      <w:color w:val="231F20"/>
                    </w:rPr>
                  </w:pPr>
                  <w:r w:rsidRPr="00BD532E">
                    <w:rPr>
                      <w:rFonts w:ascii="Arial Narrow" w:hAnsi="Arial Narrow" w:cs="Palatino-Roman"/>
                      <w:b/>
                      <w:color w:val="231F20"/>
                    </w:rPr>
                    <w:t>And</w:t>
                  </w: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Your spouse has been a U.S. citizen for the past 3 years</w:t>
                  </w:r>
                </w:p>
              </w:tc>
              <w:tc>
                <w:tcPr>
                  <w:tcW w:w="1254"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3 years</w:t>
                  </w:r>
                </w:p>
              </w:tc>
              <w:tc>
                <w:tcPr>
                  <w:tcW w:w="1475"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3 Years as a Permanent Resident without leaving the United States for trips of 6 months or longer</w:t>
                  </w:r>
                </w:p>
              </w:tc>
              <w:tc>
                <w:tcPr>
                  <w:tcW w:w="996"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18 months</w:t>
                  </w:r>
                </w:p>
              </w:tc>
              <w:tc>
                <w:tcPr>
                  <w:tcW w:w="2102"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3 months</w:t>
                  </w:r>
                </w:p>
              </w:tc>
            </w:tr>
            <w:tr w:rsidR="007A3B47" w:rsidRPr="00BD532E">
              <w:trPr>
                <w:trHeight w:val="102"/>
              </w:trPr>
              <w:tc>
                <w:tcPr>
                  <w:tcW w:w="2803"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If you:</w:t>
                  </w:r>
                </w:p>
                <w:p w:rsidR="007A3B47" w:rsidRPr="00BD532E" w:rsidRDefault="007A3B47" w:rsidP="007A3B47">
                  <w:pPr>
                    <w:autoSpaceDE w:val="0"/>
                    <w:autoSpaceDN w:val="0"/>
                    <w:adjustRightInd w:val="0"/>
                    <w:rPr>
                      <w:rFonts w:ascii="Arial Narrow" w:hAnsi="Arial Narrow" w:cs="Palatino-Roman"/>
                      <w:color w:val="231F20"/>
                    </w:rPr>
                  </w:pPr>
                </w:p>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Are in the U.S. Armed Forces (or will be filing your application within 6 months of an honorable discharge) AND Have served for at least 1 year</w:t>
                  </w:r>
                </w:p>
              </w:tc>
              <w:tc>
                <w:tcPr>
                  <w:tcW w:w="1254"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You must be a Permanent Resident on the day of your interview</w:t>
                  </w:r>
                </w:p>
              </w:tc>
              <w:tc>
                <w:tcPr>
                  <w:tcW w:w="1475"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Not required</w:t>
                  </w:r>
                </w:p>
              </w:tc>
              <w:tc>
                <w:tcPr>
                  <w:tcW w:w="996"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Not required</w:t>
                  </w:r>
                </w:p>
              </w:tc>
              <w:tc>
                <w:tcPr>
                  <w:tcW w:w="2102" w:type="dxa"/>
                </w:tcPr>
                <w:p w:rsidR="007A3B47" w:rsidRPr="00BD532E" w:rsidRDefault="007A3B47" w:rsidP="007A3B47">
                  <w:pPr>
                    <w:autoSpaceDE w:val="0"/>
                    <w:autoSpaceDN w:val="0"/>
                    <w:adjustRightInd w:val="0"/>
                    <w:rPr>
                      <w:rFonts w:ascii="Arial Narrow" w:hAnsi="Arial Narrow" w:cs="Palatino-Roman"/>
                      <w:color w:val="231F20"/>
                    </w:rPr>
                  </w:pPr>
                  <w:r w:rsidRPr="00BD532E">
                    <w:rPr>
                      <w:rFonts w:ascii="Arial Narrow" w:hAnsi="Arial Narrow" w:cs="Palatino-Roman"/>
                      <w:color w:val="231F20"/>
                    </w:rPr>
                    <w:t>Not required</w:t>
                  </w:r>
                </w:p>
              </w:tc>
            </w:tr>
          </w:tbl>
          <w:p w:rsidR="005B176F" w:rsidRPr="00BD532E" w:rsidRDefault="005B176F" w:rsidP="005B176F">
            <w:pPr>
              <w:pStyle w:val="ListParagraph"/>
              <w:numPr>
                <w:ilvl w:val="0"/>
                <w:numId w:val="16"/>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come and go freely for a period of 5 years</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color w:val="231F20"/>
              </w:rPr>
            </w:pPr>
            <w:r w:rsidRPr="00BD532E">
              <w:rPr>
                <w:rFonts w:ascii="Arial Narrow" w:hAnsi="Arial Narrow" w:cs="Palatino-Roman"/>
                <w:color w:val="231F20"/>
              </w:rPr>
              <w:t>What rights are guaranteed if a person enters the United States with a Green Card?</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pStyle w:val="ListParagraph"/>
              <w:numPr>
                <w:ilvl w:val="0"/>
                <w:numId w:val="17"/>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enter the country and visit, study, conduct business, or work depending on the type of visa, for a limited amount of time</w:t>
            </w:r>
          </w:p>
          <w:p w:rsidR="005B176F" w:rsidRPr="00BD532E" w:rsidRDefault="005B176F" w:rsidP="005B176F">
            <w:pPr>
              <w:pStyle w:val="ListParagraph"/>
              <w:numPr>
                <w:ilvl w:val="0"/>
                <w:numId w:val="17"/>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have a permanent residency in the United States</w:t>
            </w:r>
          </w:p>
          <w:p w:rsidR="005B176F" w:rsidRPr="00BD532E" w:rsidRDefault="005B176F" w:rsidP="005B176F">
            <w:pPr>
              <w:pStyle w:val="ListParagraph"/>
              <w:numPr>
                <w:ilvl w:val="0"/>
                <w:numId w:val="17"/>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have full citizenship rights in the United States</w:t>
            </w:r>
          </w:p>
          <w:p w:rsidR="005B176F" w:rsidRPr="00BD532E" w:rsidRDefault="005B176F" w:rsidP="005B176F">
            <w:pPr>
              <w:pStyle w:val="ListParagraph"/>
              <w:numPr>
                <w:ilvl w:val="0"/>
                <w:numId w:val="17"/>
              </w:numPr>
              <w:autoSpaceDE w:val="0"/>
              <w:autoSpaceDN w:val="0"/>
              <w:adjustRightInd w:val="0"/>
              <w:rPr>
                <w:rFonts w:ascii="Arial Narrow" w:hAnsi="Arial Narrow" w:cs="Palatino-Roman"/>
                <w:color w:val="231F20"/>
              </w:rPr>
            </w:pPr>
            <w:r w:rsidRPr="00BD532E">
              <w:rPr>
                <w:rFonts w:ascii="Arial Narrow" w:hAnsi="Arial Narrow" w:cs="Palatino-Roman"/>
                <w:color w:val="231F20"/>
              </w:rPr>
              <w:t>He or she can come and go freely for a period of 5 years</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color w:val="231F20"/>
              </w:rPr>
            </w:pPr>
            <w:r w:rsidRPr="00BD532E">
              <w:rPr>
                <w:rFonts w:ascii="Arial Narrow" w:hAnsi="Arial Narrow" w:cs="Palatino-Roman"/>
                <w:color w:val="231F20"/>
              </w:rPr>
              <w:t>To which of the following people are all Constitutional and voting rights given?</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pStyle w:val="ListParagraph"/>
              <w:numPr>
                <w:ilvl w:val="0"/>
                <w:numId w:val="18"/>
              </w:numPr>
              <w:autoSpaceDE w:val="0"/>
              <w:autoSpaceDN w:val="0"/>
              <w:adjustRightInd w:val="0"/>
              <w:rPr>
                <w:rFonts w:ascii="Arial Narrow" w:hAnsi="Arial Narrow" w:cs="Palatino-Roman"/>
                <w:color w:val="231F20"/>
              </w:rPr>
            </w:pPr>
            <w:r w:rsidRPr="00BD532E">
              <w:rPr>
                <w:rFonts w:ascii="Arial Narrow" w:hAnsi="Arial Narrow" w:cs="Palatino-Roman"/>
                <w:color w:val="231F20"/>
              </w:rPr>
              <w:t>A person holding a Work Visa</w:t>
            </w:r>
          </w:p>
          <w:p w:rsidR="005B176F" w:rsidRPr="00BD532E" w:rsidRDefault="005B176F" w:rsidP="005B176F">
            <w:pPr>
              <w:pStyle w:val="ListParagraph"/>
              <w:numPr>
                <w:ilvl w:val="0"/>
                <w:numId w:val="18"/>
              </w:numPr>
              <w:autoSpaceDE w:val="0"/>
              <w:autoSpaceDN w:val="0"/>
              <w:adjustRightInd w:val="0"/>
              <w:rPr>
                <w:rFonts w:ascii="Arial Narrow" w:hAnsi="Arial Narrow" w:cs="Palatino-Roman"/>
                <w:color w:val="231F20"/>
              </w:rPr>
            </w:pPr>
            <w:r w:rsidRPr="00BD532E">
              <w:rPr>
                <w:rFonts w:ascii="Arial Narrow" w:hAnsi="Arial Narrow" w:cs="Palatino-Roman"/>
                <w:color w:val="231F20"/>
              </w:rPr>
              <w:t>A person who has applied for and received a green card</w:t>
            </w:r>
          </w:p>
          <w:p w:rsidR="005B176F" w:rsidRPr="00BD532E" w:rsidRDefault="005B176F" w:rsidP="005B176F">
            <w:pPr>
              <w:pStyle w:val="ListParagraph"/>
              <w:numPr>
                <w:ilvl w:val="0"/>
                <w:numId w:val="18"/>
              </w:numPr>
              <w:autoSpaceDE w:val="0"/>
              <w:autoSpaceDN w:val="0"/>
              <w:adjustRightInd w:val="0"/>
              <w:rPr>
                <w:rFonts w:ascii="Arial Narrow" w:hAnsi="Arial Narrow" w:cs="Palatino-Roman"/>
                <w:color w:val="231F20"/>
              </w:rPr>
            </w:pPr>
            <w:r w:rsidRPr="00BD532E">
              <w:rPr>
                <w:rFonts w:ascii="Arial Narrow" w:hAnsi="Arial Narrow" w:cs="Palatino-Roman"/>
                <w:color w:val="231F20"/>
              </w:rPr>
              <w:t>A person who has been naturalized</w:t>
            </w:r>
          </w:p>
          <w:p w:rsidR="005B176F" w:rsidRPr="00BD532E" w:rsidRDefault="005B176F" w:rsidP="005B176F">
            <w:pPr>
              <w:pStyle w:val="ListParagraph"/>
              <w:numPr>
                <w:ilvl w:val="0"/>
                <w:numId w:val="18"/>
              </w:numPr>
              <w:autoSpaceDE w:val="0"/>
              <w:autoSpaceDN w:val="0"/>
              <w:adjustRightInd w:val="0"/>
              <w:rPr>
                <w:rFonts w:ascii="Arial Narrow" w:hAnsi="Arial Narrow" w:cs="Palatino-Roman"/>
                <w:color w:val="231F20"/>
              </w:rPr>
            </w:pPr>
            <w:r w:rsidRPr="00BD532E">
              <w:rPr>
                <w:rFonts w:ascii="Arial Narrow" w:hAnsi="Arial Narrow" w:cs="Palatino-Roman"/>
                <w:color w:val="231F20"/>
              </w:rPr>
              <w:t>All of the above</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color w:val="231F20"/>
              </w:rPr>
            </w:pPr>
            <w:r w:rsidRPr="00BD532E">
              <w:rPr>
                <w:rFonts w:ascii="Arial Narrow" w:hAnsi="Arial Narrow" w:cs="Palatino-Roman"/>
                <w:color w:val="231F20"/>
              </w:rPr>
              <w:t>Read the chart below and answer the questions that follow:</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b/>
                <w:color w:val="231F20"/>
              </w:rPr>
            </w:pPr>
            <w:r w:rsidRPr="00BD532E">
              <w:rPr>
                <w:rFonts w:ascii="Arial Narrow" w:hAnsi="Arial Narrow" w:cs="Palatino-Roman"/>
                <w:b/>
                <w:color w:val="231F20"/>
              </w:rPr>
              <w:t>Naturalization Eligibility Requirements</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autoSpaceDE w:val="0"/>
              <w:autoSpaceDN w:val="0"/>
              <w:adjustRightInd w:val="0"/>
              <w:rPr>
                <w:rFonts w:ascii="Arial Narrow" w:hAnsi="Arial Narrow" w:cs="Palatino-Roman"/>
                <w:color w:val="231F20"/>
              </w:rPr>
            </w:pPr>
            <w:r w:rsidRPr="00BD532E">
              <w:rPr>
                <w:rFonts w:ascii="Arial Narrow" w:hAnsi="Arial Narrow" w:cs="Palatino-Roman"/>
                <w:color w:val="231F20"/>
              </w:rPr>
              <w:t>Which of the following is a conclusion that could be drawn from the table above?</w:t>
            </w:r>
            <w:r>
              <w:rPr>
                <w:rFonts w:ascii="Arial Narrow" w:hAnsi="Arial Narrow" w:cs="Palatino-Roman"/>
                <w:color w:val="231F20"/>
              </w:rPr>
              <w:t xml:space="preserve"> </w:t>
            </w:r>
          </w:p>
          <w:p w:rsidR="005B176F" w:rsidRPr="00BD532E" w:rsidRDefault="005B176F" w:rsidP="005B176F">
            <w:pPr>
              <w:autoSpaceDE w:val="0"/>
              <w:autoSpaceDN w:val="0"/>
              <w:adjustRightInd w:val="0"/>
              <w:rPr>
                <w:rFonts w:ascii="Arial Narrow" w:hAnsi="Arial Narrow" w:cs="Palatino-Roman"/>
                <w:color w:val="231F20"/>
              </w:rPr>
            </w:pPr>
          </w:p>
          <w:p w:rsidR="005B176F" w:rsidRPr="00BD532E" w:rsidRDefault="005B176F" w:rsidP="005B176F">
            <w:pPr>
              <w:pStyle w:val="ListParagraph"/>
              <w:numPr>
                <w:ilvl w:val="0"/>
                <w:numId w:val="19"/>
              </w:numPr>
              <w:autoSpaceDE w:val="0"/>
              <w:autoSpaceDN w:val="0"/>
              <w:adjustRightInd w:val="0"/>
              <w:rPr>
                <w:rFonts w:ascii="Arial Narrow" w:hAnsi="Arial Narrow" w:cs="Palatino-Roman"/>
                <w:color w:val="231F20"/>
              </w:rPr>
            </w:pPr>
            <w:r w:rsidRPr="00BD532E">
              <w:rPr>
                <w:rFonts w:ascii="Arial Narrow" w:hAnsi="Arial Narrow" w:cs="Palatino-Roman"/>
                <w:color w:val="231F20"/>
              </w:rPr>
              <w:t>The U.S. Government has fewer residency requirements for citizenship applicants who are in the U.S. Armed Forces than for applicants who are married to citizens</w:t>
            </w:r>
          </w:p>
          <w:p w:rsidR="005B176F" w:rsidRPr="00BD532E" w:rsidRDefault="005B176F" w:rsidP="005B176F">
            <w:pPr>
              <w:pStyle w:val="ListParagraph"/>
              <w:numPr>
                <w:ilvl w:val="0"/>
                <w:numId w:val="19"/>
              </w:numPr>
              <w:autoSpaceDE w:val="0"/>
              <w:autoSpaceDN w:val="0"/>
              <w:adjustRightInd w:val="0"/>
              <w:rPr>
                <w:rFonts w:ascii="Arial Narrow" w:hAnsi="Arial Narrow" w:cs="Palatino-Roman"/>
                <w:color w:val="231F20"/>
              </w:rPr>
            </w:pPr>
            <w:r w:rsidRPr="00BD532E">
              <w:rPr>
                <w:rFonts w:ascii="Arial Narrow" w:hAnsi="Arial Narrow" w:cs="Palatino-Roman"/>
                <w:color w:val="231F20"/>
              </w:rPr>
              <w:t>The U.S. Government has no age requirement for citizenship applicants who are in the U.S. Armed Forces</w:t>
            </w:r>
          </w:p>
          <w:p w:rsidR="005B176F" w:rsidRPr="00BD532E" w:rsidRDefault="005B176F" w:rsidP="005B176F">
            <w:pPr>
              <w:pStyle w:val="ListParagraph"/>
              <w:numPr>
                <w:ilvl w:val="0"/>
                <w:numId w:val="19"/>
              </w:numPr>
              <w:autoSpaceDE w:val="0"/>
              <w:autoSpaceDN w:val="0"/>
              <w:adjustRightInd w:val="0"/>
              <w:rPr>
                <w:rFonts w:ascii="Arial Narrow" w:hAnsi="Arial Narrow" w:cs="Palatino-Roman"/>
                <w:color w:val="231F20"/>
              </w:rPr>
            </w:pPr>
            <w:r w:rsidRPr="00BD532E">
              <w:rPr>
                <w:rFonts w:ascii="Arial Narrow" w:hAnsi="Arial Narrow" w:cs="Palatino-Roman"/>
                <w:color w:val="231F20"/>
              </w:rPr>
              <w:t>Most applicants for naturalization will have already gotten their green card by the time they apply</w:t>
            </w:r>
          </w:p>
          <w:p w:rsidR="005B176F" w:rsidRDefault="005B176F" w:rsidP="005B176F">
            <w:pPr>
              <w:pStyle w:val="ListParagraph"/>
              <w:numPr>
                <w:ilvl w:val="0"/>
                <w:numId w:val="19"/>
              </w:numPr>
              <w:autoSpaceDE w:val="0"/>
              <w:autoSpaceDN w:val="0"/>
              <w:adjustRightInd w:val="0"/>
              <w:rPr>
                <w:rFonts w:ascii="Arial Narrow" w:hAnsi="Arial Narrow" w:cs="Palatino-Roman"/>
                <w:color w:val="231F20"/>
              </w:rPr>
            </w:pPr>
            <w:r w:rsidRPr="00BD532E">
              <w:rPr>
                <w:rFonts w:ascii="Arial Narrow" w:hAnsi="Arial Narrow" w:cs="Palatino-Roman"/>
                <w:color w:val="231F20"/>
              </w:rPr>
              <w:t>All of the above</w:t>
            </w:r>
          </w:p>
          <w:p w:rsidR="005B176F" w:rsidRDefault="005B176F" w:rsidP="005B176F">
            <w:pPr>
              <w:autoSpaceDE w:val="0"/>
              <w:autoSpaceDN w:val="0"/>
              <w:adjustRightInd w:val="0"/>
              <w:rPr>
                <w:rFonts w:ascii="Arial Narrow" w:hAnsi="Arial Narrow" w:cs="Palatino-Roman"/>
                <w:color w:val="231F20"/>
              </w:rPr>
            </w:pPr>
          </w:p>
          <w:p w:rsidR="005B176F" w:rsidRDefault="005B176F" w:rsidP="005B176F">
            <w:pPr>
              <w:autoSpaceDE w:val="0"/>
              <w:autoSpaceDN w:val="0"/>
              <w:adjustRightInd w:val="0"/>
              <w:rPr>
                <w:rFonts w:ascii="Arial Narrow" w:hAnsi="Arial Narrow" w:cs="Palatino-Roman"/>
                <w:color w:val="231F20"/>
              </w:rPr>
            </w:pPr>
            <w:r>
              <w:rPr>
                <w:rFonts w:ascii="Arial Narrow" w:hAnsi="Arial Narrow" w:cs="Palatino-Roman"/>
                <w:color w:val="231F20"/>
              </w:rPr>
              <w:t xml:space="preserve">Do you believe that the process we have for screening and granting citizenship is fair, based on the chart above?  Why or why not? </w:t>
            </w:r>
          </w:p>
          <w:p w:rsidR="005B176F" w:rsidRDefault="005B176F" w:rsidP="005B176F">
            <w:pPr>
              <w:autoSpaceDE w:val="0"/>
              <w:autoSpaceDN w:val="0"/>
              <w:adjustRightInd w:val="0"/>
              <w:rPr>
                <w:rFonts w:ascii="Arial Narrow" w:hAnsi="Arial Narrow" w:cs="Palatino-Roman"/>
                <w:color w:val="231F20"/>
              </w:rPr>
            </w:pPr>
          </w:p>
          <w:p w:rsidR="005B176F" w:rsidRPr="005B176F" w:rsidRDefault="005B176F" w:rsidP="005B176F">
            <w:pPr>
              <w:autoSpaceDE w:val="0"/>
              <w:autoSpaceDN w:val="0"/>
              <w:adjustRightInd w:val="0"/>
              <w:rPr>
                <w:rFonts w:ascii="Arial Narrow" w:hAnsi="Arial Narrow" w:cs="Palatino-Roman"/>
                <w:color w:val="231F20"/>
              </w:rPr>
            </w:pPr>
          </w:p>
          <w:p w:rsidR="003F7CCD" w:rsidRPr="00B4616D" w:rsidRDefault="003F7CCD" w:rsidP="003F7CCD">
            <w:pPr>
              <w:contextualSpacing/>
              <w:rPr>
                <w:rFonts w:ascii="Arial Narrow" w:hAnsi="Arial Narrow"/>
                <w:sz w:val="20"/>
                <w:szCs w:val="20"/>
              </w:rPr>
            </w:pPr>
            <w:r w:rsidRPr="00B4616D">
              <w:rPr>
                <w:rFonts w:ascii="Arial Narrow" w:hAnsi="Arial Narrow"/>
                <w:bCs/>
                <w:sz w:val="20"/>
                <w:szCs w:val="20"/>
              </w:rPr>
              <w:t xml:space="preserve"> </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tc>
          <w:tcPr>
            <w:tcW w:w="648" w:type="dxa"/>
            <w:vAlign w:val="center"/>
          </w:tcPr>
          <w:p w:rsidR="003F7CCD" w:rsidRDefault="003F7CCD">
            <w:pPr>
              <w:jc w:val="center"/>
              <w:rPr>
                <w:rFonts w:ascii="Arial Narrow" w:hAnsi="Arial Narrow"/>
                <w:sz w:val="18"/>
              </w:rPr>
            </w:pPr>
            <w:r>
              <w:rPr>
                <w:rFonts w:ascii="Arial Narrow" w:hAnsi="Arial Narrow"/>
                <w:sz w:val="18"/>
              </w:rPr>
              <w:t xml:space="preserve">7 </w:t>
            </w:r>
            <w:proofErr w:type="spellStart"/>
            <w:r>
              <w:rPr>
                <w:rFonts w:ascii="Arial Narrow" w:hAnsi="Arial Narrow"/>
                <w:sz w:val="18"/>
              </w:rPr>
              <w:t>mins</w:t>
            </w:r>
            <w:proofErr w:type="spellEnd"/>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Evaluate Understanding/Assessment:</w:t>
            </w:r>
            <w:r w:rsidRPr="00B4616D">
              <w:rPr>
                <w:rFonts w:ascii="Arial Narrow" w:hAnsi="Arial Narrow"/>
                <w:sz w:val="20"/>
                <w:szCs w:val="20"/>
              </w:rPr>
              <w:t xml:space="preserve"> </w:t>
            </w:r>
            <w:r w:rsidRPr="00B4616D">
              <w:rPr>
                <w:rFonts w:ascii="Arial Narrow" w:hAnsi="Arial Narrow"/>
                <w:i/>
                <w:sz w:val="20"/>
                <w:szCs w:val="20"/>
              </w:rPr>
              <w:t xml:space="preserve">(How will I know if students have achieved today’s objective?) </w:t>
            </w:r>
          </w:p>
          <w:p w:rsidR="003F7CCD" w:rsidRPr="00B4616D" w:rsidRDefault="003F7CCD" w:rsidP="00CE7664">
            <w:pPr>
              <w:tabs>
                <w:tab w:val="left" w:pos="284"/>
              </w:tabs>
              <w:rPr>
                <w:rFonts w:ascii="Arial Narrow" w:hAnsi="Arial Narrow"/>
                <w:sz w:val="20"/>
                <w:szCs w:val="20"/>
              </w:rPr>
            </w:pPr>
            <w:r w:rsidRPr="00B4616D">
              <w:rPr>
                <w:rFonts w:ascii="Arial Narrow" w:hAnsi="Arial Narrow"/>
                <w:sz w:val="20"/>
                <w:szCs w:val="20"/>
              </w:rPr>
              <w:t>Students will t</w:t>
            </w:r>
            <w:r w:rsidRPr="00B4616D">
              <w:rPr>
                <w:rFonts w:ascii="Arial Narrow" w:hAnsi="Arial Narrow"/>
                <w:bCs/>
                <w:sz w:val="20"/>
                <w:szCs w:val="20"/>
              </w:rPr>
              <w:t xml:space="preserve">ake, grade and analyze the results of their exit ticket by posting their mastery or need to re-do for mastery. </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tc>
          <w:tcPr>
            <w:tcW w:w="648" w:type="dxa"/>
            <w:vAlign w:val="center"/>
          </w:tcPr>
          <w:p w:rsidR="003F7CCD" w:rsidRDefault="00B4616D" w:rsidP="003A4D15">
            <w:pPr>
              <w:jc w:val="center"/>
              <w:rPr>
                <w:rFonts w:ascii="Arial Narrow" w:hAnsi="Arial Narrow"/>
                <w:sz w:val="18"/>
              </w:rPr>
            </w:pPr>
            <w:r>
              <w:rPr>
                <w:rFonts w:ascii="Arial Narrow" w:hAnsi="Arial Narrow"/>
                <w:sz w:val="18"/>
              </w:rPr>
              <w:t>5</w:t>
            </w:r>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Closing Activities/Summary:</w:t>
            </w:r>
            <w:r w:rsidRPr="00B4616D">
              <w:rPr>
                <w:rFonts w:ascii="Arial Narrow" w:hAnsi="Arial Narrow"/>
                <w:sz w:val="20"/>
                <w:szCs w:val="20"/>
              </w:rPr>
              <w:t xml:space="preserve"> </w:t>
            </w:r>
            <w:r w:rsidRPr="00B4616D">
              <w:rPr>
                <w:rFonts w:ascii="Arial Narrow" w:hAnsi="Arial Narrow"/>
                <w:i/>
                <w:sz w:val="20"/>
                <w:szCs w:val="20"/>
              </w:rPr>
              <w:t xml:space="preserve">(How will I tie up loose ends, reinforce the objective and connect the lesson to the unit?) </w:t>
            </w:r>
          </w:p>
          <w:p w:rsidR="003F7CCD" w:rsidRPr="00B4616D" w:rsidRDefault="00B4616D" w:rsidP="003A4D15">
            <w:pPr>
              <w:tabs>
                <w:tab w:val="left" w:pos="284"/>
              </w:tabs>
              <w:ind w:left="284"/>
              <w:rPr>
                <w:rFonts w:ascii="Arial Narrow" w:hAnsi="Arial Narrow"/>
                <w:sz w:val="20"/>
                <w:szCs w:val="20"/>
              </w:rPr>
            </w:pPr>
            <w:r>
              <w:rPr>
                <w:rFonts w:ascii="Arial Narrow" w:hAnsi="Arial Narrow"/>
                <w:sz w:val="20"/>
                <w:szCs w:val="20"/>
              </w:rPr>
              <w:t>Post to unit bo</w:t>
            </w:r>
            <w:r w:rsidRPr="00B4616D">
              <w:rPr>
                <w:rFonts w:ascii="Arial Narrow" w:hAnsi="Arial Narrow"/>
                <w:bCs/>
                <w:sz w:val="20"/>
                <w:szCs w:val="20"/>
              </w:rPr>
              <w:t>a</w:t>
            </w:r>
            <w:r>
              <w:rPr>
                <w:rFonts w:ascii="Arial Narrow" w:hAnsi="Arial Narrow"/>
                <w:bCs/>
                <w:sz w:val="20"/>
                <w:szCs w:val="20"/>
              </w:rPr>
              <w:t>rd</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tc>
          <w:tcPr>
            <w:tcW w:w="648" w:type="dxa"/>
            <w:vAlign w:val="center"/>
          </w:tcPr>
          <w:p w:rsidR="003F7CCD" w:rsidRDefault="003F7CCD">
            <w:pPr>
              <w:jc w:val="center"/>
              <w:rPr>
                <w:rFonts w:ascii="Arial Narrow" w:hAnsi="Arial Narrow"/>
                <w:sz w:val="18"/>
              </w:rPr>
            </w:pPr>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Enrichment/Extension/</w:t>
            </w:r>
            <w:proofErr w:type="spellStart"/>
            <w:r w:rsidRPr="00B4616D">
              <w:rPr>
                <w:rFonts w:ascii="Arial Narrow" w:hAnsi="Arial Narrow"/>
                <w:b/>
                <w:sz w:val="20"/>
                <w:szCs w:val="20"/>
              </w:rPr>
              <w:t>Reteaching</w:t>
            </w:r>
            <w:proofErr w:type="spellEnd"/>
            <w:r w:rsidRPr="00B4616D">
              <w:rPr>
                <w:rFonts w:ascii="Arial Narrow" w:hAnsi="Arial Narrow"/>
                <w:b/>
                <w:sz w:val="20"/>
                <w:szCs w:val="20"/>
              </w:rPr>
              <w:t xml:space="preserve">/Accommodations: </w:t>
            </w:r>
            <w:r w:rsidRPr="00B4616D">
              <w:rPr>
                <w:rFonts w:ascii="Arial Narrow" w:hAnsi="Arial Narrow"/>
                <w:i/>
                <w:sz w:val="20"/>
                <w:szCs w:val="20"/>
              </w:rPr>
              <w:t>(How will my lesson satisfy the needs of all learners?)</w:t>
            </w:r>
          </w:p>
          <w:p w:rsidR="005B176F" w:rsidRDefault="00B4616D" w:rsidP="00B4616D">
            <w:pPr>
              <w:tabs>
                <w:tab w:val="left" w:pos="284"/>
              </w:tabs>
              <w:rPr>
                <w:rFonts w:ascii="Arial Narrow" w:hAnsi="Arial Narrow"/>
                <w:sz w:val="20"/>
                <w:szCs w:val="20"/>
              </w:rPr>
            </w:pPr>
            <w:r>
              <w:rPr>
                <w:rFonts w:ascii="Arial Narrow" w:hAnsi="Arial Narrow"/>
                <w:sz w:val="20"/>
                <w:szCs w:val="20"/>
              </w:rPr>
              <w:t>Homework</w:t>
            </w:r>
          </w:p>
          <w:p w:rsidR="003F7CCD" w:rsidRPr="00B4616D" w:rsidRDefault="005B176F" w:rsidP="00B4616D">
            <w:pPr>
              <w:tabs>
                <w:tab w:val="left" w:pos="284"/>
              </w:tabs>
              <w:rPr>
                <w:rFonts w:ascii="Arial Narrow" w:hAnsi="Arial Narrow"/>
                <w:sz w:val="20"/>
                <w:szCs w:val="20"/>
              </w:rPr>
            </w:pPr>
            <w:r>
              <w:rPr>
                <w:rFonts w:ascii="Arial Narrow" w:hAnsi="Arial Narrow"/>
                <w:sz w:val="20"/>
                <w:szCs w:val="20"/>
              </w:rPr>
              <w:t>Preview of tomorrow’s political cartoons.</w:t>
            </w:r>
          </w:p>
        </w:tc>
        <w:tc>
          <w:tcPr>
            <w:tcW w:w="1350" w:type="dxa"/>
          </w:tcPr>
          <w:p w:rsidR="003F7CCD" w:rsidRPr="001F65E6" w:rsidRDefault="003F7CCD" w:rsidP="00FD10E4">
            <w:pPr>
              <w:numPr>
                <w:ilvl w:val="0"/>
                <w:numId w:val="3"/>
              </w:numPr>
              <w:rPr>
                <w:rFonts w:ascii="Arial Narrow" w:hAnsi="Arial Narrow"/>
                <w:sz w:val="16"/>
                <w:szCs w:val="16"/>
              </w:rPr>
            </w:pPr>
          </w:p>
        </w:tc>
      </w:tr>
    </w:tbl>
    <w:p w:rsidR="00982DD8" w:rsidRDefault="00982DD8">
      <w:pPr>
        <w:rPr>
          <w:rFonts w:ascii="Arial Narrow" w:hAnsi="Arial Narrow"/>
          <w:sz w:val="18"/>
        </w:rPr>
      </w:pPr>
    </w:p>
    <w:p w:rsidR="00982DD8" w:rsidRDefault="00982DD8">
      <w:pPr>
        <w:rPr>
          <w:rFonts w:ascii="Arial Narrow" w:hAnsi="Arial Narrow"/>
        </w:rPr>
      </w:pPr>
    </w:p>
    <w:p w:rsidR="00982DD8" w:rsidRDefault="00982DD8">
      <w:pPr>
        <w:rPr>
          <w:rFonts w:ascii="Arial Narrow" w:hAnsi="Arial Narrow"/>
        </w:rPr>
      </w:pPr>
    </w:p>
    <w:sectPr w:rsidR="00982DD8" w:rsidSect="002C182D">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494"/>
    <w:multiLevelType w:val="hybridMultilevel"/>
    <w:tmpl w:val="5F30120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0C60E1"/>
    <w:multiLevelType w:val="hybridMultilevel"/>
    <w:tmpl w:val="6B8436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073156"/>
    <w:multiLevelType w:val="hybridMultilevel"/>
    <w:tmpl w:val="9FE4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211D21"/>
    <w:multiLevelType w:val="hybridMultilevel"/>
    <w:tmpl w:val="1C6CA86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B360A03"/>
    <w:multiLevelType w:val="hybridMultilevel"/>
    <w:tmpl w:val="84D2D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F5E0754"/>
    <w:multiLevelType w:val="hybridMultilevel"/>
    <w:tmpl w:val="F1E0CD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553EAD"/>
    <w:multiLevelType w:val="hybridMultilevel"/>
    <w:tmpl w:val="E4EE380C"/>
    <w:lvl w:ilvl="0" w:tplc="1D72F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E16315D"/>
    <w:multiLevelType w:val="hybridMultilevel"/>
    <w:tmpl w:val="4AB08F3C"/>
    <w:lvl w:ilvl="0" w:tplc="04090017">
      <w:start w:val="1"/>
      <w:numFmt w:val="lowerLetter"/>
      <w:lvlText w:val="%1)"/>
      <w:lvlJc w:val="left"/>
      <w:pPr>
        <w:ind w:left="475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4">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17354D"/>
    <w:multiLevelType w:val="hybridMultilevel"/>
    <w:tmpl w:val="42F29D38"/>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2C13725"/>
    <w:multiLevelType w:val="hybridMultilevel"/>
    <w:tmpl w:val="774AD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AA438C"/>
    <w:multiLevelType w:val="hybridMultilevel"/>
    <w:tmpl w:val="F1E0CD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1"/>
  </w:num>
  <w:num w:numId="4">
    <w:abstractNumId w:val="10"/>
  </w:num>
  <w:num w:numId="5">
    <w:abstractNumId w:val="3"/>
  </w:num>
  <w:num w:numId="6">
    <w:abstractNumId w:val="6"/>
  </w:num>
  <w:num w:numId="7">
    <w:abstractNumId w:val="8"/>
  </w:num>
  <w:num w:numId="8">
    <w:abstractNumId w:val="1"/>
  </w:num>
  <w:num w:numId="9">
    <w:abstractNumId w:val="17"/>
  </w:num>
  <w:num w:numId="10">
    <w:abstractNumId w:val="13"/>
  </w:num>
  <w:num w:numId="11">
    <w:abstractNumId w:val="7"/>
  </w:num>
  <w:num w:numId="12">
    <w:abstractNumId w:val="0"/>
  </w:num>
  <w:num w:numId="13">
    <w:abstractNumId w:val="15"/>
  </w:num>
  <w:num w:numId="14">
    <w:abstractNumId w:val="12"/>
  </w:num>
  <w:num w:numId="15">
    <w:abstractNumId w:val="5"/>
  </w:num>
  <w:num w:numId="16">
    <w:abstractNumId w:val="9"/>
  </w:num>
  <w:num w:numId="17">
    <w:abstractNumId w:val="18"/>
  </w:num>
  <w:num w:numId="18">
    <w:abstractNumId w:val="2"/>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701"/>
  <w:doNotTrackMoves/>
  <w:defaultTabStop w:val="288"/>
  <w:noPunctuationKerning/>
  <w:characterSpacingControl w:val="doNotCompress"/>
  <w:compat/>
  <w:rsids>
    <w:rsidRoot w:val="005A0F92"/>
    <w:rsid w:val="001F65E6"/>
    <w:rsid w:val="00205AB5"/>
    <w:rsid w:val="002C182D"/>
    <w:rsid w:val="002F1E08"/>
    <w:rsid w:val="00396146"/>
    <w:rsid w:val="003A4D15"/>
    <w:rsid w:val="003F7CCD"/>
    <w:rsid w:val="004E06F8"/>
    <w:rsid w:val="004E3D2C"/>
    <w:rsid w:val="00510630"/>
    <w:rsid w:val="0057072D"/>
    <w:rsid w:val="005A0F92"/>
    <w:rsid w:val="005B176F"/>
    <w:rsid w:val="006959E9"/>
    <w:rsid w:val="007A3B47"/>
    <w:rsid w:val="007F5A79"/>
    <w:rsid w:val="00864409"/>
    <w:rsid w:val="008A7E7D"/>
    <w:rsid w:val="00940DE3"/>
    <w:rsid w:val="009420A4"/>
    <w:rsid w:val="00982DD8"/>
    <w:rsid w:val="009F2B7A"/>
    <w:rsid w:val="00AA3A97"/>
    <w:rsid w:val="00B23CBC"/>
    <w:rsid w:val="00B34C7F"/>
    <w:rsid w:val="00B35974"/>
    <w:rsid w:val="00B4616D"/>
    <w:rsid w:val="00B46D7F"/>
    <w:rsid w:val="00B70794"/>
    <w:rsid w:val="00CE7664"/>
    <w:rsid w:val="00D05567"/>
    <w:rsid w:val="00D8004E"/>
    <w:rsid w:val="00D979E1"/>
    <w:rsid w:val="00DC16BE"/>
    <w:rsid w:val="00DD7567"/>
    <w:rsid w:val="00E408C2"/>
    <w:rsid w:val="00E56FEA"/>
    <w:rsid w:val="00E64B9A"/>
    <w:rsid w:val="00ED7BB9"/>
    <w:rsid w:val="00F678B9"/>
    <w:rsid w:val="00F743BF"/>
    <w:rsid w:val="00FD10E4"/>
  </w:rsids>
  <m:mathPr>
    <m:mathFont m:val="Palatino-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FD10E4"/>
    <w:pPr>
      <w:ind w:left="720"/>
      <w:contextualSpacing/>
    </w:pPr>
  </w:style>
  <w:style w:type="table" w:styleId="TableGrid">
    <w:name w:val="Table Grid"/>
    <w:basedOn w:val="TableNormal"/>
    <w:uiPriority w:val="59"/>
    <w:rsid w:val="004E06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959E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53530">
      <w:bodyDiv w:val="1"/>
      <w:marLeft w:val="0"/>
      <w:marRight w:val="0"/>
      <w:marTop w:val="0"/>
      <w:marBottom w:val="0"/>
      <w:divBdr>
        <w:top w:val="none" w:sz="0" w:space="0" w:color="auto"/>
        <w:left w:val="none" w:sz="0" w:space="0" w:color="auto"/>
        <w:bottom w:val="none" w:sz="0" w:space="0" w:color="auto"/>
        <w:right w:val="none" w:sz="0" w:space="0" w:color="auto"/>
      </w:divBdr>
    </w:div>
    <w:div w:id="695273065">
      <w:bodyDiv w:val="1"/>
      <w:marLeft w:val="0"/>
      <w:marRight w:val="0"/>
      <w:marTop w:val="0"/>
      <w:marBottom w:val="0"/>
      <w:divBdr>
        <w:top w:val="none" w:sz="0" w:space="0" w:color="auto"/>
        <w:left w:val="none" w:sz="0" w:space="0" w:color="auto"/>
        <w:bottom w:val="none" w:sz="0" w:space="0" w:color="auto"/>
        <w:right w:val="none" w:sz="0" w:space="0" w:color="auto"/>
      </w:divBdr>
    </w:div>
    <w:div w:id="750977267">
      <w:bodyDiv w:val="1"/>
      <w:marLeft w:val="0"/>
      <w:marRight w:val="0"/>
      <w:marTop w:val="0"/>
      <w:marBottom w:val="0"/>
      <w:divBdr>
        <w:top w:val="none" w:sz="0" w:space="0" w:color="auto"/>
        <w:left w:val="none" w:sz="0" w:space="0" w:color="auto"/>
        <w:bottom w:val="none" w:sz="0" w:space="0" w:color="auto"/>
        <w:right w:val="none" w:sz="0" w:space="0" w:color="auto"/>
      </w:divBdr>
    </w:div>
    <w:div w:id="155939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1139</Words>
  <Characters>6496</Characters>
  <Application>Microsoft Macintosh Word</Application>
  <DocSecurity>0</DocSecurity>
  <Lines>54</Lines>
  <Paragraphs>12</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Molly Zeins</cp:lastModifiedBy>
  <cp:revision>2</cp:revision>
  <cp:lastPrinted>2011-07-13T18:10:00Z</cp:lastPrinted>
  <dcterms:created xsi:type="dcterms:W3CDTF">2011-12-19T02:45:00Z</dcterms:created>
  <dcterms:modified xsi:type="dcterms:W3CDTF">2011-12-19T02:45:00Z</dcterms:modified>
</cp:coreProperties>
</file>